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616" w:rsidRPr="00E74FED" w:rsidRDefault="003D1616" w:rsidP="00D16666">
      <w:pPr>
        <w:framePr w:hSpace="141" w:wrap="around" w:vAnchor="page" w:hAnchor="page" w:x="1300" w:y="1441"/>
        <w:spacing w:after="0" w:line="240" w:lineRule="auto"/>
        <w:jc w:val="center"/>
        <w:rPr>
          <w:rFonts w:ascii="Garamond" w:hAnsi="Garamond" w:cs="Arial"/>
          <w:b/>
          <w:sz w:val="24"/>
          <w:szCs w:val="24"/>
          <w:u w:val="single"/>
        </w:rPr>
      </w:pPr>
      <w:r w:rsidRPr="00E74FED">
        <w:rPr>
          <w:rFonts w:ascii="Garamond" w:hAnsi="Garamond"/>
          <w:sz w:val="24"/>
          <w:szCs w:val="24"/>
        </w:rPr>
        <w:br w:type="page"/>
      </w:r>
      <w:r w:rsidRPr="00E74FED">
        <w:rPr>
          <w:rFonts w:ascii="Garamond" w:hAnsi="Garamond" w:cs="Arial"/>
          <w:b/>
          <w:sz w:val="24"/>
          <w:szCs w:val="24"/>
          <w:u w:val="single"/>
        </w:rPr>
        <w:t>Szczegółowy Opis Przedmiotu Zamówienia:</w:t>
      </w:r>
    </w:p>
    <w:p w:rsidR="003D1616" w:rsidRPr="00E74FED" w:rsidRDefault="003D1616" w:rsidP="00D16666">
      <w:pPr>
        <w:framePr w:hSpace="141" w:wrap="around" w:vAnchor="page" w:hAnchor="page" w:x="1300" w:y="1441"/>
        <w:spacing w:after="0" w:line="240" w:lineRule="auto"/>
        <w:jc w:val="center"/>
        <w:rPr>
          <w:rFonts w:ascii="Garamond" w:hAnsi="Garamond" w:cs="Arial"/>
          <w:b/>
          <w:sz w:val="24"/>
          <w:szCs w:val="24"/>
          <w:u w:val="single"/>
        </w:rPr>
      </w:pPr>
    </w:p>
    <w:p w:rsidR="003D1616" w:rsidRPr="00E74FED" w:rsidRDefault="003D1616" w:rsidP="00D16666">
      <w:pPr>
        <w:pStyle w:val="Akapitzlist"/>
        <w:spacing w:after="0" w:line="240" w:lineRule="auto"/>
        <w:rPr>
          <w:rFonts w:ascii="Garamond" w:hAnsi="Garamond" w:cs="Arial"/>
          <w:b/>
          <w:sz w:val="24"/>
          <w:szCs w:val="24"/>
          <w:u w:val="single"/>
        </w:rPr>
      </w:pPr>
    </w:p>
    <w:p w:rsidR="003D1616" w:rsidRDefault="003D1616" w:rsidP="00D16666">
      <w:pPr>
        <w:autoSpaceDE w:val="0"/>
        <w:autoSpaceDN w:val="0"/>
        <w:adjustRightInd w:val="0"/>
        <w:spacing w:after="0" w:line="240" w:lineRule="auto"/>
        <w:jc w:val="center"/>
        <w:rPr>
          <w:rFonts w:ascii="Garamond" w:hAnsi="Garamond"/>
          <w:b/>
          <w:bCs/>
          <w:sz w:val="24"/>
          <w:szCs w:val="24"/>
          <w:lang w:eastAsia="pl-PL"/>
        </w:rPr>
      </w:pPr>
      <w:r w:rsidRPr="00E74FED">
        <w:rPr>
          <w:rFonts w:ascii="Garamond" w:hAnsi="Garamond"/>
          <w:b/>
          <w:bCs/>
          <w:sz w:val="24"/>
          <w:szCs w:val="24"/>
          <w:lang w:eastAsia="pl-PL"/>
        </w:rPr>
        <w:t>Wymagania ogólne:</w:t>
      </w:r>
    </w:p>
    <w:p w:rsidR="00453F6C" w:rsidRDefault="00453F6C" w:rsidP="00D16666">
      <w:pPr>
        <w:autoSpaceDE w:val="0"/>
        <w:autoSpaceDN w:val="0"/>
        <w:adjustRightInd w:val="0"/>
        <w:spacing w:after="0" w:line="240" w:lineRule="auto"/>
        <w:jc w:val="center"/>
        <w:rPr>
          <w:rFonts w:ascii="Garamond" w:hAnsi="Garamond"/>
          <w:b/>
          <w:bCs/>
          <w:sz w:val="24"/>
          <w:szCs w:val="24"/>
          <w:lang w:eastAsia="pl-PL"/>
        </w:rPr>
      </w:pPr>
    </w:p>
    <w:p w:rsidR="00453F6C" w:rsidRPr="00E74FED" w:rsidRDefault="00453F6C" w:rsidP="00D16666">
      <w:pPr>
        <w:autoSpaceDE w:val="0"/>
        <w:autoSpaceDN w:val="0"/>
        <w:adjustRightInd w:val="0"/>
        <w:spacing w:after="0" w:line="240" w:lineRule="auto"/>
        <w:jc w:val="center"/>
        <w:rPr>
          <w:rFonts w:ascii="Garamond" w:hAnsi="Garamond"/>
          <w:b/>
          <w:bCs/>
          <w:sz w:val="24"/>
          <w:szCs w:val="24"/>
          <w:lang w:eastAsia="pl-PL"/>
        </w:rPr>
      </w:pPr>
    </w:p>
    <w:p w:rsidR="003D1616" w:rsidRDefault="003D1616" w:rsidP="00D16666">
      <w:pPr>
        <w:autoSpaceDE w:val="0"/>
        <w:autoSpaceDN w:val="0"/>
        <w:adjustRightInd w:val="0"/>
        <w:spacing w:after="0" w:line="360" w:lineRule="auto"/>
        <w:ind w:firstLine="708"/>
        <w:jc w:val="both"/>
        <w:rPr>
          <w:rFonts w:ascii="Garamond" w:hAnsi="Garamond"/>
          <w:sz w:val="24"/>
          <w:szCs w:val="24"/>
          <w:lang w:eastAsia="pl-PL"/>
        </w:rPr>
      </w:pPr>
      <w:r w:rsidRPr="00E74FED">
        <w:rPr>
          <w:rFonts w:ascii="Garamond" w:hAnsi="Garamond"/>
          <w:sz w:val="24"/>
          <w:szCs w:val="24"/>
          <w:lang w:eastAsia="pl-PL"/>
        </w:rPr>
        <w:t>Wyspecyfikowane poni</w:t>
      </w:r>
      <w:r w:rsidRPr="00E74FED">
        <w:rPr>
          <w:rFonts w:ascii="Garamond" w:hAnsi="Garamond" w:cs="TimesNewRoman"/>
          <w:sz w:val="24"/>
          <w:szCs w:val="24"/>
          <w:lang w:eastAsia="pl-PL"/>
        </w:rPr>
        <w:t>ż</w:t>
      </w:r>
      <w:r w:rsidRPr="00E74FED">
        <w:rPr>
          <w:rFonts w:ascii="Garamond" w:hAnsi="Garamond"/>
          <w:sz w:val="24"/>
          <w:szCs w:val="24"/>
          <w:lang w:eastAsia="pl-PL"/>
        </w:rPr>
        <w:t>ej parametry nale</w:t>
      </w:r>
      <w:r w:rsidRPr="00E74FED">
        <w:rPr>
          <w:rFonts w:ascii="Garamond" w:hAnsi="Garamond" w:cs="TimesNewRoman"/>
          <w:sz w:val="24"/>
          <w:szCs w:val="24"/>
          <w:lang w:eastAsia="pl-PL"/>
        </w:rPr>
        <w:t>ż</w:t>
      </w:r>
      <w:r w:rsidRPr="00E74FED">
        <w:rPr>
          <w:rFonts w:ascii="Garamond" w:hAnsi="Garamond"/>
          <w:sz w:val="24"/>
          <w:szCs w:val="24"/>
          <w:lang w:eastAsia="pl-PL"/>
        </w:rPr>
        <w:t>y traktowa</w:t>
      </w:r>
      <w:r w:rsidRPr="00E74FED">
        <w:rPr>
          <w:rFonts w:ascii="Garamond" w:hAnsi="Garamond" w:cs="TimesNewRoman"/>
          <w:sz w:val="24"/>
          <w:szCs w:val="24"/>
          <w:lang w:eastAsia="pl-PL"/>
        </w:rPr>
        <w:t>ć jako</w:t>
      </w:r>
      <w:r w:rsidRPr="00E74FED">
        <w:rPr>
          <w:rFonts w:ascii="Garamond" w:hAnsi="Garamond"/>
          <w:sz w:val="24"/>
          <w:szCs w:val="24"/>
          <w:lang w:eastAsia="pl-PL"/>
        </w:rPr>
        <w:t xml:space="preserve"> minimalne. Oferowane urz</w:t>
      </w:r>
      <w:r w:rsidRPr="00E74FED">
        <w:rPr>
          <w:rFonts w:ascii="Garamond" w:hAnsi="Garamond" w:cs="TimesNewRoman"/>
          <w:sz w:val="24"/>
          <w:szCs w:val="24"/>
          <w:lang w:eastAsia="pl-PL"/>
        </w:rPr>
        <w:t>ą</w:t>
      </w:r>
      <w:r w:rsidRPr="00E74FED">
        <w:rPr>
          <w:rFonts w:ascii="Garamond" w:hAnsi="Garamond"/>
          <w:sz w:val="24"/>
          <w:szCs w:val="24"/>
          <w:lang w:eastAsia="pl-PL"/>
        </w:rPr>
        <w:t>dzenia musz</w:t>
      </w:r>
      <w:r w:rsidRPr="00E74FED">
        <w:rPr>
          <w:rFonts w:ascii="Garamond" w:hAnsi="Garamond" w:cs="TimesNewRoman"/>
          <w:sz w:val="24"/>
          <w:szCs w:val="24"/>
          <w:lang w:eastAsia="pl-PL"/>
        </w:rPr>
        <w:t>ą</w:t>
      </w:r>
      <w:r w:rsidRPr="00E74FED">
        <w:rPr>
          <w:rFonts w:ascii="Garamond" w:hAnsi="Garamond"/>
          <w:sz w:val="24"/>
          <w:szCs w:val="24"/>
          <w:lang w:eastAsia="pl-PL"/>
        </w:rPr>
        <w:t>: by</w:t>
      </w:r>
      <w:r w:rsidRPr="00E74FED">
        <w:rPr>
          <w:rFonts w:ascii="Garamond" w:hAnsi="Garamond" w:cs="TimesNewRoman"/>
          <w:sz w:val="24"/>
          <w:szCs w:val="24"/>
          <w:lang w:eastAsia="pl-PL"/>
        </w:rPr>
        <w:t xml:space="preserve">ć </w:t>
      </w:r>
      <w:r w:rsidRPr="00E74FED">
        <w:rPr>
          <w:rFonts w:ascii="Garamond" w:hAnsi="Garamond"/>
          <w:sz w:val="24"/>
          <w:szCs w:val="24"/>
          <w:lang w:eastAsia="pl-PL"/>
        </w:rPr>
        <w:t>fabrycznie nowe, kompletne, wyprodukowane nie wcze</w:t>
      </w:r>
      <w:r w:rsidRPr="00E74FED">
        <w:rPr>
          <w:rFonts w:ascii="Garamond" w:hAnsi="Garamond" w:cs="TimesNewRoman"/>
          <w:sz w:val="24"/>
          <w:szCs w:val="24"/>
          <w:lang w:eastAsia="pl-PL"/>
        </w:rPr>
        <w:t>ś</w:t>
      </w:r>
      <w:r w:rsidRPr="00E74FED">
        <w:rPr>
          <w:rFonts w:ascii="Garamond" w:hAnsi="Garamond"/>
          <w:sz w:val="24"/>
          <w:szCs w:val="24"/>
          <w:lang w:eastAsia="pl-PL"/>
        </w:rPr>
        <w:t>niej ni</w:t>
      </w:r>
      <w:r w:rsidRPr="00E74FED">
        <w:rPr>
          <w:rFonts w:ascii="Garamond" w:hAnsi="Garamond" w:cs="TimesNewRoman"/>
          <w:sz w:val="24"/>
          <w:szCs w:val="24"/>
          <w:lang w:eastAsia="pl-PL"/>
        </w:rPr>
        <w:t xml:space="preserve">ż </w:t>
      </w:r>
      <w:r w:rsidRPr="00E74FED">
        <w:rPr>
          <w:rFonts w:ascii="Garamond" w:hAnsi="Garamond"/>
          <w:sz w:val="24"/>
          <w:szCs w:val="24"/>
          <w:lang w:eastAsia="pl-PL"/>
        </w:rPr>
        <w:t>w 2016 roku, posiada</w:t>
      </w:r>
      <w:r w:rsidRPr="00E74FED">
        <w:rPr>
          <w:rFonts w:ascii="Garamond" w:hAnsi="Garamond" w:cs="TimesNewRoman"/>
          <w:sz w:val="24"/>
          <w:szCs w:val="24"/>
          <w:lang w:eastAsia="pl-PL"/>
        </w:rPr>
        <w:t xml:space="preserve">ć </w:t>
      </w:r>
      <w:r w:rsidRPr="00E74FED">
        <w:rPr>
          <w:rFonts w:ascii="Garamond" w:hAnsi="Garamond"/>
          <w:sz w:val="24"/>
          <w:szCs w:val="24"/>
          <w:lang w:eastAsia="pl-PL"/>
        </w:rPr>
        <w:t>wymagane prawem atesty i certyfikaty oraz nie wymaga</w:t>
      </w:r>
      <w:r w:rsidRPr="00E74FED">
        <w:rPr>
          <w:rFonts w:ascii="Garamond" w:hAnsi="Garamond" w:cs="TimesNewRoman"/>
          <w:sz w:val="24"/>
          <w:szCs w:val="24"/>
          <w:lang w:eastAsia="pl-PL"/>
        </w:rPr>
        <w:t>ć ż</w:t>
      </w:r>
      <w:r w:rsidRPr="00E74FED">
        <w:rPr>
          <w:rFonts w:ascii="Garamond" w:hAnsi="Garamond"/>
          <w:sz w:val="24"/>
          <w:szCs w:val="24"/>
          <w:lang w:eastAsia="pl-PL"/>
        </w:rPr>
        <w:t>adnych dodatkowych nakładów oraz by</w:t>
      </w:r>
      <w:r w:rsidRPr="00E74FED">
        <w:rPr>
          <w:rFonts w:ascii="Garamond" w:hAnsi="Garamond" w:cs="TimesNewRoman"/>
          <w:sz w:val="24"/>
          <w:szCs w:val="24"/>
          <w:lang w:eastAsia="pl-PL"/>
        </w:rPr>
        <w:t xml:space="preserve">ć </w:t>
      </w:r>
      <w:r w:rsidRPr="00E74FED">
        <w:rPr>
          <w:rFonts w:ascii="Garamond" w:hAnsi="Garamond"/>
          <w:sz w:val="24"/>
          <w:szCs w:val="24"/>
          <w:lang w:eastAsia="pl-PL"/>
        </w:rPr>
        <w:t>gotowe do pracy, z aktywowanym oprogramowaniem systemowym w języku polskim.</w:t>
      </w:r>
    </w:p>
    <w:p w:rsidR="00D16666" w:rsidRPr="00E74FED" w:rsidRDefault="00D16666" w:rsidP="00D16666">
      <w:pPr>
        <w:autoSpaceDE w:val="0"/>
        <w:autoSpaceDN w:val="0"/>
        <w:adjustRightInd w:val="0"/>
        <w:spacing w:after="0" w:line="360" w:lineRule="auto"/>
        <w:ind w:firstLine="708"/>
        <w:jc w:val="both"/>
        <w:rPr>
          <w:rFonts w:ascii="Garamond" w:hAnsi="Garamond"/>
          <w:sz w:val="24"/>
          <w:szCs w:val="24"/>
          <w:lang w:eastAsia="pl-PL"/>
        </w:rPr>
      </w:pPr>
    </w:p>
    <w:p w:rsidR="003D1616" w:rsidRPr="00E74FED" w:rsidRDefault="003D1616" w:rsidP="00D16666">
      <w:pPr>
        <w:pStyle w:val="Akapitzlist"/>
        <w:spacing w:after="0" w:line="240" w:lineRule="auto"/>
        <w:rPr>
          <w:rFonts w:ascii="Garamond" w:hAnsi="Garamond" w:cs="Arial"/>
          <w:b/>
          <w:sz w:val="24"/>
          <w:szCs w:val="24"/>
          <w:u w:val="single"/>
        </w:rPr>
      </w:pPr>
    </w:p>
    <w:p w:rsidR="003D1616" w:rsidRPr="00E74FED" w:rsidRDefault="003D1616" w:rsidP="00D16666">
      <w:pPr>
        <w:pStyle w:val="Akapitzlist"/>
        <w:spacing w:after="0" w:line="240" w:lineRule="auto"/>
        <w:jc w:val="center"/>
        <w:rPr>
          <w:rFonts w:ascii="Garamond" w:hAnsi="Garamond" w:cs="Arial"/>
          <w:b/>
          <w:sz w:val="24"/>
          <w:szCs w:val="24"/>
          <w:u w:val="single"/>
        </w:rPr>
      </w:pPr>
      <w:proofErr w:type="spellStart"/>
      <w:r w:rsidRPr="00E74FED">
        <w:rPr>
          <w:rFonts w:ascii="Garamond" w:hAnsi="Garamond" w:cs="Arial"/>
          <w:b/>
          <w:sz w:val="24"/>
          <w:szCs w:val="24"/>
          <w:u w:val="single"/>
        </w:rPr>
        <w:t>Minimalne</w:t>
      </w:r>
      <w:proofErr w:type="spellEnd"/>
      <w:r w:rsidRPr="00E74FED">
        <w:rPr>
          <w:rFonts w:ascii="Garamond" w:hAnsi="Garamond" w:cs="Arial"/>
          <w:b/>
          <w:sz w:val="24"/>
          <w:szCs w:val="24"/>
          <w:u w:val="single"/>
        </w:rPr>
        <w:t xml:space="preserve"> </w:t>
      </w:r>
      <w:proofErr w:type="spellStart"/>
      <w:r w:rsidRPr="00E74FED">
        <w:rPr>
          <w:rFonts w:ascii="Garamond" w:hAnsi="Garamond" w:cs="Arial"/>
          <w:b/>
          <w:sz w:val="24"/>
          <w:szCs w:val="24"/>
          <w:u w:val="single"/>
        </w:rPr>
        <w:t>parametry</w:t>
      </w:r>
      <w:proofErr w:type="spellEnd"/>
      <w:r w:rsidRPr="00E74FED">
        <w:rPr>
          <w:rFonts w:ascii="Garamond" w:hAnsi="Garamond" w:cs="Arial"/>
          <w:b/>
          <w:sz w:val="24"/>
          <w:szCs w:val="24"/>
          <w:u w:val="single"/>
        </w:rPr>
        <w:t xml:space="preserve"> </w:t>
      </w:r>
      <w:proofErr w:type="spellStart"/>
      <w:r w:rsidRPr="00E74FED">
        <w:rPr>
          <w:rFonts w:ascii="Garamond" w:hAnsi="Garamond" w:cs="Arial"/>
          <w:b/>
          <w:sz w:val="24"/>
          <w:szCs w:val="24"/>
          <w:u w:val="single"/>
        </w:rPr>
        <w:t>sprzętu</w:t>
      </w:r>
      <w:proofErr w:type="spellEnd"/>
      <w:r w:rsidRPr="00E74FED">
        <w:rPr>
          <w:rFonts w:ascii="Garamond" w:hAnsi="Garamond" w:cs="Arial"/>
          <w:b/>
          <w:sz w:val="24"/>
          <w:szCs w:val="24"/>
          <w:u w:val="single"/>
        </w:rPr>
        <w:t xml:space="preserve"> </w:t>
      </w:r>
      <w:proofErr w:type="spellStart"/>
      <w:r w:rsidRPr="00E74FED">
        <w:rPr>
          <w:rFonts w:ascii="Garamond" w:hAnsi="Garamond" w:cs="Arial"/>
          <w:b/>
          <w:sz w:val="24"/>
          <w:szCs w:val="24"/>
          <w:u w:val="single"/>
        </w:rPr>
        <w:t>i</w:t>
      </w:r>
      <w:proofErr w:type="spellEnd"/>
      <w:r w:rsidRPr="00E74FED">
        <w:rPr>
          <w:rFonts w:ascii="Garamond" w:hAnsi="Garamond" w:cs="Arial"/>
          <w:b/>
          <w:sz w:val="24"/>
          <w:szCs w:val="24"/>
          <w:u w:val="single"/>
        </w:rPr>
        <w:t xml:space="preserve"> </w:t>
      </w:r>
      <w:proofErr w:type="spellStart"/>
      <w:r w:rsidRPr="00E74FED">
        <w:rPr>
          <w:rFonts w:ascii="Garamond" w:hAnsi="Garamond" w:cs="Arial"/>
          <w:b/>
          <w:sz w:val="24"/>
          <w:szCs w:val="24"/>
          <w:u w:val="single"/>
        </w:rPr>
        <w:t>oprogramowania</w:t>
      </w:r>
      <w:proofErr w:type="spellEnd"/>
      <w:r w:rsidRPr="00E74FED">
        <w:rPr>
          <w:rFonts w:ascii="Garamond" w:hAnsi="Garamond" w:cs="Arial"/>
          <w:b/>
          <w:sz w:val="24"/>
          <w:szCs w:val="24"/>
          <w:u w:val="single"/>
        </w:rPr>
        <w:t>.</w:t>
      </w:r>
    </w:p>
    <w:p w:rsidR="003D1616" w:rsidRPr="00E74FED" w:rsidRDefault="003D1616" w:rsidP="00D16666">
      <w:pPr>
        <w:spacing w:after="0" w:line="240" w:lineRule="auto"/>
        <w:rPr>
          <w:rFonts w:ascii="Garamond" w:hAnsi="Garamond"/>
          <w:sz w:val="24"/>
          <w:szCs w:val="24"/>
        </w:rPr>
      </w:pPr>
    </w:p>
    <w:p w:rsidR="003D1616" w:rsidRPr="00E74FED" w:rsidRDefault="003D1616" w:rsidP="00D16666">
      <w:pPr>
        <w:pStyle w:val="Akapitzlist"/>
        <w:numPr>
          <w:ilvl w:val="0"/>
          <w:numId w:val="2"/>
        </w:numPr>
        <w:spacing w:after="0" w:line="360" w:lineRule="auto"/>
        <w:rPr>
          <w:rFonts w:ascii="Garamond" w:hAnsi="Garamond"/>
          <w:sz w:val="24"/>
          <w:szCs w:val="24"/>
        </w:rPr>
      </w:pPr>
      <w:proofErr w:type="spellStart"/>
      <w:r w:rsidRPr="00E74FED">
        <w:rPr>
          <w:rFonts w:ascii="Garamond" w:hAnsi="Garamond"/>
          <w:sz w:val="24"/>
          <w:szCs w:val="24"/>
        </w:rPr>
        <w:t>Serwer</w:t>
      </w:r>
      <w:proofErr w:type="spellEnd"/>
      <w:r w:rsidRPr="00E74FED">
        <w:rPr>
          <w:rFonts w:ascii="Garamond" w:hAnsi="Garamond"/>
          <w:sz w:val="24"/>
          <w:szCs w:val="24"/>
        </w:rPr>
        <w:t xml:space="preserve"> RACK </w:t>
      </w:r>
      <w:proofErr w:type="spellStart"/>
      <w:r w:rsidRPr="00E74FED">
        <w:rPr>
          <w:rFonts w:ascii="Garamond" w:hAnsi="Garamond"/>
          <w:sz w:val="24"/>
          <w:szCs w:val="24"/>
        </w:rPr>
        <w:t>wraz</w:t>
      </w:r>
      <w:proofErr w:type="spellEnd"/>
      <w:r w:rsidRPr="00E74FED">
        <w:rPr>
          <w:rFonts w:ascii="Garamond" w:hAnsi="Garamond"/>
          <w:sz w:val="24"/>
          <w:szCs w:val="24"/>
        </w:rPr>
        <w:t xml:space="preserve"> z </w:t>
      </w:r>
      <w:proofErr w:type="spellStart"/>
      <w:r w:rsidRPr="00E74FED">
        <w:rPr>
          <w:rFonts w:ascii="Garamond" w:hAnsi="Garamond"/>
          <w:sz w:val="24"/>
          <w:szCs w:val="24"/>
        </w:rPr>
        <w:t>oprogramowaniem</w:t>
      </w:r>
      <w:proofErr w:type="spellEnd"/>
      <w:r w:rsidRPr="00E74FED">
        <w:rPr>
          <w:rFonts w:ascii="Garamond" w:hAnsi="Garamond"/>
          <w:sz w:val="24"/>
          <w:szCs w:val="24"/>
        </w:rPr>
        <w:t xml:space="preserve">, </w:t>
      </w:r>
      <w:proofErr w:type="spellStart"/>
      <w:r w:rsidRPr="00E74FED">
        <w:rPr>
          <w:rFonts w:ascii="Garamond" w:hAnsi="Garamond"/>
          <w:sz w:val="24"/>
          <w:szCs w:val="24"/>
        </w:rPr>
        <w:t>konfiguracją</w:t>
      </w:r>
      <w:proofErr w:type="spellEnd"/>
      <w:r w:rsidRPr="00E74FED">
        <w:rPr>
          <w:rFonts w:ascii="Garamond" w:hAnsi="Garamond"/>
          <w:sz w:val="24"/>
          <w:szCs w:val="24"/>
        </w:rPr>
        <w:t xml:space="preserve"> </w:t>
      </w:r>
      <w:proofErr w:type="spellStart"/>
      <w:r w:rsidRPr="00E74FED">
        <w:rPr>
          <w:rFonts w:ascii="Garamond" w:hAnsi="Garamond"/>
          <w:sz w:val="24"/>
          <w:szCs w:val="24"/>
        </w:rPr>
        <w:t>oraz</w:t>
      </w:r>
      <w:proofErr w:type="spellEnd"/>
      <w:r w:rsidRPr="00E74FED">
        <w:rPr>
          <w:rFonts w:ascii="Garamond" w:hAnsi="Garamond"/>
          <w:sz w:val="24"/>
          <w:szCs w:val="24"/>
        </w:rPr>
        <w:t xml:space="preserve"> </w:t>
      </w:r>
      <w:proofErr w:type="spellStart"/>
      <w:r w:rsidRPr="00E74FED">
        <w:rPr>
          <w:rFonts w:ascii="Garamond" w:hAnsi="Garamond"/>
          <w:sz w:val="24"/>
          <w:szCs w:val="24"/>
        </w:rPr>
        <w:t>migracja</w:t>
      </w:r>
      <w:proofErr w:type="spellEnd"/>
      <w:r w:rsidRPr="00E74FED">
        <w:rPr>
          <w:rFonts w:ascii="Garamond" w:hAnsi="Garamond"/>
          <w:sz w:val="24"/>
          <w:szCs w:val="24"/>
        </w:rPr>
        <w:t xml:space="preserve"> </w:t>
      </w:r>
      <w:proofErr w:type="spellStart"/>
      <w:r w:rsidRPr="00E74FED">
        <w:rPr>
          <w:rFonts w:ascii="Garamond" w:hAnsi="Garamond"/>
          <w:sz w:val="24"/>
          <w:szCs w:val="24"/>
        </w:rPr>
        <w:t>danych</w:t>
      </w:r>
      <w:proofErr w:type="spellEnd"/>
      <w:r w:rsidRPr="00E74FED">
        <w:rPr>
          <w:rFonts w:ascii="Garamond" w:hAnsi="Garamond"/>
          <w:sz w:val="24"/>
          <w:szCs w:val="24"/>
        </w:rPr>
        <w:t xml:space="preserve"> – 1 </w:t>
      </w:r>
      <w:proofErr w:type="spellStart"/>
      <w:r w:rsidRPr="00E74FED">
        <w:rPr>
          <w:rFonts w:ascii="Garamond" w:hAnsi="Garamond"/>
          <w:sz w:val="24"/>
          <w:szCs w:val="24"/>
        </w:rPr>
        <w:t>sztuka</w:t>
      </w:r>
      <w:proofErr w:type="spellEnd"/>
      <w:r w:rsidRPr="00E74FED">
        <w:rPr>
          <w:rFonts w:ascii="Garamond" w:hAnsi="Garamond"/>
          <w:sz w:val="24"/>
          <w:szCs w:val="24"/>
        </w:rPr>
        <w:t xml:space="preserve"> </w:t>
      </w:r>
    </w:p>
    <w:p w:rsidR="003D1616" w:rsidRPr="00E74FED" w:rsidRDefault="003D1616" w:rsidP="00D16666">
      <w:pPr>
        <w:pStyle w:val="Akapitzlist"/>
        <w:numPr>
          <w:ilvl w:val="0"/>
          <w:numId w:val="2"/>
        </w:numPr>
        <w:spacing w:after="0" w:line="360" w:lineRule="auto"/>
        <w:rPr>
          <w:rFonts w:ascii="Garamond" w:hAnsi="Garamond"/>
          <w:sz w:val="24"/>
          <w:szCs w:val="24"/>
        </w:rPr>
      </w:pPr>
      <w:proofErr w:type="spellStart"/>
      <w:r w:rsidRPr="00E74FED">
        <w:rPr>
          <w:rFonts w:ascii="Garamond" w:hAnsi="Garamond"/>
          <w:sz w:val="24"/>
          <w:szCs w:val="24"/>
        </w:rPr>
        <w:t>Komputer</w:t>
      </w:r>
      <w:proofErr w:type="spellEnd"/>
      <w:r w:rsidRPr="00E74FED">
        <w:rPr>
          <w:rFonts w:ascii="Garamond" w:hAnsi="Garamond"/>
          <w:sz w:val="24"/>
          <w:szCs w:val="24"/>
        </w:rPr>
        <w:t xml:space="preserve"> PC </w:t>
      </w:r>
      <w:proofErr w:type="spellStart"/>
      <w:r w:rsidRPr="00E74FED">
        <w:rPr>
          <w:rFonts w:ascii="Garamond" w:hAnsi="Garamond"/>
          <w:sz w:val="24"/>
          <w:szCs w:val="24"/>
        </w:rPr>
        <w:t>wraz</w:t>
      </w:r>
      <w:proofErr w:type="spellEnd"/>
      <w:r w:rsidRPr="00E74FED">
        <w:rPr>
          <w:rFonts w:ascii="Garamond" w:hAnsi="Garamond"/>
          <w:sz w:val="24"/>
          <w:szCs w:val="24"/>
        </w:rPr>
        <w:t xml:space="preserve"> z </w:t>
      </w:r>
      <w:proofErr w:type="spellStart"/>
      <w:r w:rsidRPr="00E74FED">
        <w:rPr>
          <w:rFonts w:ascii="Garamond" w:hAnsi="Garamond"/>
          <w:sz w:val="24"/>
          <w:szCs w:val="24"/>
        </w:rPr>
        <w:t>oprogramowaniem</w:t>
      </w:r>
      <w:proofErr w:type="spellEnd"/>
      <w:r w:rsidRPr="00E74FED">
        <w:rPr>
          <w:rFonts w:ascii="Garamond" w:hAnsi="Garamond"/>
          <w:sz w:val="24"/>
          <w:szCs w:val="24"/>
        </w:rPr>
        <w:t xml:space="preserve"> – 2 </w:t>
      </w:r>
      <w:proofErr w:type="spellStart"/>
      <w:r w:rsidR="008D41D6" w:rsidRPr="00E74FED">
        <w:rPr>
          <w:rFonts w:ascii="Garamond" w:hAnsi="Garamond"/>
          <w:sz w:val="24"/>
          <w:szCs w:val="24"/>
        </w:rPr>
        <w:t>szuki</w:t>
      </w:r>
      <w:proofErr w:type="spellEnd"/>
    </w:p>
    <w:p w:rsidR="003D1616" w:rsidRPr="00E74FED" w:rsidRDefault="003D1616" w:rsidP="00D16666">
      <w:pPr>
        <w:pStyle w:val="Akapitzlist"/>
        <w:numPr>
          <w:ilvl w:val="0"/>
          <w:numId w:val="2"/>
        </w:numPr>
        <w:spacing w:after="0" w:line="360" w:lineRule="auto"/>
        <w:rPr>
          <w:rFonts w:ascii="Garamond" w:hAnsi="Garamond"/>
          <w:sz w:val="24"/>
          <w:szCs w:val="24"/>
        </w:rPr>
      </w:pPr>
      <w:r w:rsidRPr="00E74FED">
        <w:rPr>
          <w:rFonts w:ascii="Garamond" w:hAnsi="Garamond"/>
          <w:sz w:val="24"/>
          <w:szCs w:val="24"/>
        </w:rPr>
        <w:t xml:space="preserve">Monitor LED min. 23,8” – 10 </w:t>
      </w:r>
      <w:proofErr w:type="spellStart"/>
      <w:r w:rsidRPr="00E74FED">
        <w:rPr>
          <w:rFonts w:ascii="Garamond" w:hAnsi="Garamond"/>
          <w:sz w:val="24"/>
          <w:szCs w:val="24"/>
        </w:rPr>
        <w:t>sztuk</w:t>
      </w:r>
      <w:proofErr w:type="spellEnd"/>
      <w:r w:rsidRPr="00E74FED">
        <w:rPr>
          <w:rFonts w:ascii="Garamond" w:hAnsi="Garamond"/>
          <w:sz w:val="24"/>
          <w:szCs w:val="24"/>
        </w:rPr>
        <w:t xml:space="preserve"> </w:t>
      </w:r>
    </w:p>
    <w:p w:rsidR="008D41D6" w:rsidRPr="00E74FED" w:rsidRDefault="003D1616" w:rsidP="00D16666">
      <w:pPr>
        <w:pStyle w:val="Akapitzlist"/>
        <w:numPr>
          <w:ilvl w:val="0"/>
          <w:numId w:val="2"/>
        </w:numPr>
        <w:spacing w:after="0" w:line="360" w:lineRule="auto"/>
        <w:rPr>
          <w:rFonts w:ascii="Garamond" w:hAnsi="Garamond"/>
          <w:sz w:val="24"/>
          <w:szCs w:val="24"/>
        </w:rPr>
      </w:pPr>
      <w:proofErr w:type="spellStart"/>
      <w:r w:rsidRPr="00E74FED">
        <w:rPr>
          <w:rFonts w:ascii="Garamond" w:hAnsi="Garamond"/>
          <w:sz w:val="24"/>
          <w:szCs w:val="24"/>
        </w:rPr>
        <w:t>Urządzenie</w:t>
      </w:r>
      <w:proofErr w:type="spellEnd"/>
      <w:r w:rsidRPr="00E74FED">
        <w:rPr>
          <w:rFonts w:ascii="Garamond" w:hAnsi="Garamond"/>
          <w:sz w:val="24"/>
          <w:szCs w:val="24"/>
        </w:rPr>
        <w:t xml:space="preserve"> </w:t>
      </w:r>
      <w:proofErr w:type="spellStart"/>
      <w:r w:rsidRPr="00E74FED">
        <w:rPr>
          <w:rFonts w:ascii="Garamond" w:hAnsi="Garamond"/>
          <w:sz w:val="24"/>
          <w:szCs w:val="24"/>
        </w:rPr>
        <w:t>wielofunkcyjne</w:t>
      </w:r>
      <w:proofErr w:type="spellEnd"/>
      <w:r w:rsidRPr="00E74FED">
        <w:rPr>
          <w:rFonts w:ascii="Garamond" w:hAnsi="Garamond"/>
          <w:sz w:val="24"/>
          <w:szCs w:val="24"/>
        </w:rPr>
        <w:t xml:space="preserve"> A3, </w:t>
      </w:r>
      <w:proofErr w:type="spellStart"/>
      <w:r w:rsidRPr="00E74FED">
        <w:rPr>
          <w:rFonts w:ascii="Garamond" w:hAnsi="Garamond"/>
          <w:sz w:val="24"/>
          <w:szCs w:val="24"/>
        </w:rPr>
        <w:t>kolor</w:t>
      </w:r>
      <w:proofErr w:type="spellEnd"/>
      <w:r w:rsidRPr="00E74FED">
        <w:rPr>
          <w:rFonts w:ascii="Garamond" w:hAnsi="Garamond"/>
          <w:sz w:val="24"/>
          <w:szCs w:val="24"/>
        </w:rPr>
        <w:t xml:space="preserve">, </w:t>
      </w:r>
      <w:proofErr w:type="spellStart"/>
      <w:r w:rsidRPr="00E74FED">
        <w:rPr>
          <w:rFonts w:ascii="Garamond" w:hAnsi="Garamond"/>
          <w:sz w:val="24"/>
          <w:szCs w:val="24"/>
        </w:rPr>
        <w:t>skanowanie</w:t>
      </w:r>
      <w:proofErr w:type="spellEnd"/>
      <w:r w:rsidRPr="00E74FED">
        <w:rPr>
          <w:rFonts w:ascii="Garamond" w:hAnsi="Garamond"/>
          <w:sz w:val="24"/>
          <w:szCs w:val="24"/>
        </w:rPr>
        <w:t xml:space="preserve"> do </w:t>
      </w:r>
      <w:proofErr w:type="spellStart"/>
      <w:r w:rsidRPr="00E74FED">
        <w:rPr>
          <w:rFonts w:ascii="Garamond" w:hAnsi="Garamond"/>
          <w:sz w:val="24"/>
          <w:szCs w:val="24"/>
        </w:rPr>
        <w:t>komputera</w:t>
      </w:r>
      <w:proofErr w:type="spellEnd"/>
      <w:r w:rsidRPr="00E74FED">
        <w:rPr>
          <w:rFonts w:ascii="Garamond" w:hAnsi="Garamond"/>
          <w:sz w:val="24"/>
          <w:szCs w:val="24"/>
        </w:rPr>
        <w:t xml:space="preserve">, </w:t>
      </w:r>
      <w:proofErr w:type="spellStart"/>
      <w:r w:rsidRPr="00E74FED">
        <w:rPr>
          <w:rFonts w:ascii="Garamond" w:hAnsi="Garamond"/>
          <w:sz w:val="24"/>
          <w:szCs w:val="24"/>
        </w:rPr>
        <w:t>sieć</w:t>
      </w:r>
      <w:proofErr w:type="spellEnd"/>
      <w:r w:rsidRPr="00E74FED">
        <w:rPr>
          <w:rFonts w:ascii="Garamond" w:hAnsi="Garamond"/>
          <w:sz w:val="24"/>
          <w:szCs w:val="24"/>
        </w:rPr>
        <w:t xml:space="preserve"> – 1 </w:t>
      </w:r>
      <w:proofErr w:type="spellStart"/>
      <w:r w:rsidRPr="00E74FED">
        <w:rPr>
          <w:rFonts w:ascii="Garamond" w:hAnsi="Garamond"/>
          <w:sz w:val="24"/>
          <w:szCs w:val="24"/>
        </w:rPr>
        <w:t>sztuka</w:t>
      </w:r>
      <w:proofErr w:type="spellEnd"/>
      <w:r w:rsidRPr="00E74FED">
        <w:rPr>
          <w:rFonts w:ascii="Garamond" w:hAnsi="Garamond"/>
          <w:sz w:val="24"/>
          <w:szCs w:val="24"/>
        </w:rPr>
        <w:t xml:space="preserve">  </w:t>
      </w:r>
    </w:p>
    <w:p w:rsidR="003D1616" w:rsidRPr="00E74FED" w:rsidRDefault="008D41D6" w:rsidP="00D16666">
      <w:pPr>
        <w:pStyle w:val="Akapitzlist"/>
        <w:numPr>
          <w:ilvl w:val="0"/>
          <w:numId w:val="2"/>
        </w:numPr>
        <w:spacing w:after="0" w:line="360" w:lineRule="auto"/>
        <w:rPr>
          <w:rFonts w:ascii="Garamond" w:hAnsi="Garamond"/>
          <w:sz w:val="24"/>
          <w:szCs w:val="24"/>
        </w:rPr>
      </w:pPr>
      <w:proofErr w:type="spellStart"/>
      <w:r w:rsidRPr="00E74FED">
        <w:rPr>
          <w:rFonts w:ascii="Garamond" w:hAnsi="Garamond"/>
          <w:sz w:val="24"/>
          <w:szCs w:val="24"/>
        </w:rPr>
        <w:t>Zasilacz</w:t>
      </w:r>
      <w:proofErr w:type="spellEnd"/>
      <w:r w:rsidRPr="00E74FED">
        <w:rPr>
          <w:rFonts w:ascii="Garamond" w:hAnsi="Garamond"/>
          <w:sz w:val="24"/>
          <w:szCs w:val="24"/>
        </w:rPr>
        <w:t xml:space="preserve"> </w:t>
      </w:r>
      <w:proofErr w:type="spellStart"/>
      <w:r w:rsidRPr="00E74FED">
        <w:rPr>
          <w:rFonts w:ascii="Garamond" w:hAnsi="Garamond"/>
          <w:sz w:val="24"/>
          <w:szCs w:val="24"/>
        </w:rPr>
        <w:t>awaryjny</w:t>
      </w:r>
      <w:proofErr w:type="spellEnd"/>
      <w:r w:rsidRPr="00E74FED">
        <w:rPr>
          <w:rFonts w:ascii="Garamond" w:hAnsi="Garamond"/>
          <w:sz w:val="24"/>
          <w:szCs w:val="24"/>
        </w:rPr>
        <w:t xml:space="preserve"> UPS – 10 </w:t>
      </w:r>
      <w:proofErr w:type="spellStart"/>
      <w:r w:rsidRPr="00E74FED">
        <w:rPr>
          <w:rFonts w:ascii="Garamond" w:hAnsi="Garamond"/>
          <w:sz w:val="24"/>
          <w:szCs w:val="24"/>
        </w:rPr>
        <w:t>sztuk</w:t>
      </w:r>
      <w:proofErr w:type="spellEnd"/>
      <w:r w:rsidRPr="00E74FED">
        <w:rPr>
          <w:rFonts w:ascii="Garamond" w:hAnsi="Garamond"/>
          <w:sz w:val="24"/>
          <w:szCs w:val="24"/>
        </w:rPr>
        <w:t>.</w:t>
      </w:r>
    </w:p>
    <w:p w:rsidR="008D41D6" w:rsidRPr="00E74FED" w:rsidRDefault="008D41D6" w:rsidP="00D16666">
      <w:pPr>
        <w:pStyle w:val="Akapitzlist"/>
        <w:numPr>
          <w:ilvl w:val="0"/>
          <w:numId w:val="2"/>
        </w:numPr>
        <w:spacing w:after="0" w:line="360" w:lineRule="auto"/>
        <w:rPr>
          <w:rFonts w:ascii="Garamond" w:hAnsi="Garamond"/>
          <w:sz w:val="24"/>
          <w:szCs w:val="24"/>
        </w:rPr>
      </w:pPr>
      <w:r w:rsidRPr="00E74FED">
        <w:rPr>
          <w:rFonts w:ascii="Garamond" w:hAnsi="Garamond"/>
          <w:sz w:val="24"/>
          <w:szCs w:val="24"/>
        </w:rPr>
        <w:t xml:space="preserve">Monitor LED minimum 40’’ – 1 </w:t>
      </w:r>
      <w:proofErr w:type="spellStart"/>
      <w:r w:rsidRPr="00E74FED">
        <w:rPr>
          <w:rFonts w:ascii="Garamond" w:hAnsi="Garamond"/>
          <w:sz w:val="24"/>
          <w:szCs w:val="24"/>
        </w:rPr>
        <w:t>sztuka</w:t>
      </w:r>
      <w:proofErr w:type="spellEnd"/>
    </w:p>
    <w:p w:rsidR="003D1616" w:rsidRPr="00E74FED" w:rsidRDefault="00044458" w:rsidP="00D16666">
      <w:pPr>
        <w:pStyle w:val="Akapitzlist"/>
        <w:numPr>
          <w:ilvl w:val="0"/>
          <w:numId w:val="2"/>
        </w:numPr>
        <w:spacing w:after="0" w:line="360" w:lineRule="auto"/>
        <w:rPr>
          <w:rFonts w:ascii="Garamond" w:hAnsi="Garamond"/>
          <w:sz w:val="24"/>
          <w:szCs w:val="24"/>
        </w:rPr>
      </w:pPr>
      <w:proofErr w:type="spellStart"/>
      <w:r w:rsidRPr="00E74FED">
        <w:rPr>
          <w:rFonts w:ascii="Garamond" w:hAnsi="Garamond"/>
          <w:sz w:val="24"/>
          <w:szCs w:val="24"/>
        </w:rPr>
        <w:t>Rozszerzenie</w:t>
      </w:r>
      <w:proofErr w:type="spellEnd"/>
      <w:r w:rsidRPr="00E74FED">
        <w:rPr>
          <w:rFonts w:ascii="Garamond" w:hAnsi="Garamond"/>
          <w:sz w:val="24"/>
          <w:szCs w:val="24"/>
        </w:rPr>
        <w:t xml:space="preserve"> </w:t>
      </w:r>
      <w:proofErr w:type="spellStart"/>
      <w:r w:rsidRPr="00E74FED">
        <w:rPr>
          <w:rFonts w:ascii="Garamond" w:hAnsi="Garamond"/>
          <w:sz w:val="24"/>
          <w:szCs w:val="24"/>
        </w:rPr>
        <w:t>licencji</w:t>
      </w:r>
      <w:proofErr w:type="spellEnd"/>
      <w:r w:rsidRPr="00E74FED">
        <w:rPr>
          <w:rFonts w:ascii="Garamond" w:hAnsi="Garamond"/>
          <w:sz w:val="24"/>
          <w:szCs w:val="24"/>
        </w:rPr>
        <w:t xml:space="preserve"> </w:t>
      </w:r>
      <w:proofErr w:type="spellStart"/>
      <w:r w:rsidRPr="00E74FED">
        <w:rPr>
          <w:rFonts w:ascii="Garamond" w:hAnsi="Garamond"/>
          <w:sz w:val="24"/>
          <w:szCs w:val="24"/>
        </w:rPr>
        <w:t>na</w:t>
      </w:r>
      <w:proofErr w:type="spellEnd"/>
      <w:r w:rsidRPr="00E74FED">
        <w:rPr>
          <w:rFonts w:ascii="Garamond" w:hAnsi="Garamond"/>
          <w:sz w:val="24"/>
          <w:szCs w:val="24"/>
        </w:rPr>
        <w:t xml:space="preserve"> </w:t>
      </w:r>
      <w:proofErr w:type="spellStart"/>
      <w:r w:rsidRPr="00E74FED">
        <w:rPr>
          <w:rFonts w:ascii="Garamond" w:hAnsi="Garamond"/>
          <w:sz w:val="24"/>
          <w:szCs w:val="24"/>
        </w:rPr>
        <w:t>o</w:t>
      </w:r>
      <w:r w:rsidR="003D1616" w:rsidRPr="00E74FED">
        <w:rPr>
          <w:rFonts w:ascii="Garamond" w:hAnsi="Garamond"/>
          <w:sz w:val="24"/>
          <w:szCs w:val="24"/>
        </w:rPr>
        <w:t>programowanie</w:t>
      </w:r>
      <w:proofErr w:type="spellEnd"/>
      <w:r w:rsidR="003D1616" w:rsidRPr="00E74FED">
        <w:rPr>
          <w:rFonts w:ascii="Garamond" w:hAnsi="Garamond"/>
          <w:sz w:val="24"/>
          <w:szCs w:val="24"/>
        </w:rPr>
        <w:t xml:space="preserve"> </w:t>
      </w:r>
      <w:proofErr w:type="spellStart"/>
      <w:r w:rsidR="003D1616" w:rsidRPr="00E74FED">
        <w:rPr>
          <w:rFonts w:ascii="Garamond" w:hAnsi="Garamond"/>
          <w:sz w:val="24"/>
          <w:szCs w:val="24"/>
        </w:rPr>
        <w:t>biurowe</w:t>
      </w:r>
      <w:proofErr w:type="spellEnd"/>
      <w:r w:rsidR="003D1616" w:rsidRPr="00E74FED">
        <w:rPr>
          <w:rFonts w:ascii="Garamond" w:hAnsi="Garamond"/>
          <w:sz w:val="24"/>
          <w:szCs w:val="24"/>
        </w:rPr>
        <w:t xml:space="preserve"> w </w:t>
      </w:r>
      <w:proofErr w:type="spellStart"/>
      <w:r w:rsidR="003D1616" w:rsidRPr="00E74FED">
        <w:rPr>
          <w:rFonts w:ascii="Garamond" w:hAnsi="Garamond"/>
          <w:sz w:val="24"/>
          <w:szCs w:val="24"/>
        </w:rPr>
        <w:t>ramach</w:t>
      </w:r>
      <w:proofErr w:type="spellEnd"/>
      <w:r w:rsidR="003D1616" w:rsidRPr="00E74FED">
        <w:rPr>
          <w:rFonts w:ascii="Garamond" w:hAnsi="Garamond"/>
          <w:sz w:val="24"/>
          <w:szCs w:val="24"/>
        </w:rPr>
        <w:t xml:space="preserve"> </w:t>
      </w:r>
      <w:proofErr w:type="spellStart"/>
      <w:r w:rsidRPr="00E74FED">
        <w:rPr>
          <w:rFonts w:ascii="Garamond" w:hAnsi="Garamond"/>
          <w:sz w:val="24"/>
          <w:szCs w:val="24"/>
        </w:rPr>
        <w:t>posiadanej</w:t>
      </w:r>
      <w:proofErr w:type="spellEnd"/>
      <w:r w:rsidRPr="00E74FED">
        <w:rPr>
          <w:rFonts w:ascii="Garamond" w:hAnsi="Garamond"/>
          <w:sz w:val="24"/>
          <w:szCs w:val="24"/>
        </w:rPr>
        <w:t xml:space="preserve"> </w:t>
      </w:r>
      <w:proofErr w:type="spellStart"/>
      <w:r w:rsidR="003D1616" w:rsidRPr="00E74FED">
        <w:rPr>
          <w:rFonts w:ascii="Garamond" w:hAnsi="Garamond"/>
          <w:sz w:val="24"/>
          <w:szCs w:val="24"/>
        </w:rPr>
        <w:t>licencji</w:t>
      </w:r>
      <w:proofErr w:type="spellEnd"/>
      <w:r w:rsidR="003D1616" w:rsidRPr="00E74FED">
        <w:rPr>
          <w:rFonts w:ascii="Garamond" w:hAnsi="Garamond"/>
          <w:sz w:val="24"/>
          <w:szCs w:val="24"/>
        </w:rPr>
        <w:t xml:space="preserve"> </w:t>
      </w:r>
      <w:proofErr w:type="spellStart"/>
      <w:r w:rsidR="003D1616" w:rsidRPr="00E74FED">
        <w:rPr>
          <w:rFonts w:ascii="Garamond" w:hAnsi="Garamond"/>
          <w:sz w:val="24"/>
          <w:szCs w:val="24"/>
        </w:rPr>
        <w:t>zbiorowej</w:t>
      </w:r>
      <w:proofErr w:type="spellEnd"/>
      <w:r w:rsidR="008E51F8" w:rsidRPr="00E74FED">
        <w:rPr>
          <w:rFonts w:ascii="Garamond" w:hAnsi="Garamond"/>
          <w:sz w:val="24"/>
          <w:szCs w:val="24"/>
        </w:rPr>
        <w:t xml:space="preserve"> </w:t>
      </w:r>
      <w:r w:rsidRPr="00E74FED">
        <w:rPr>
          <w:rFonts w:ascii="Garamond" w:hAnsi="Garamond"/>
          <w:sz w:val="24"/>
          <w:szCs w:val="24"/>
        </w:rPr>
        <w:t xml:space="preserve">Office 2016 </w:t>
      </w:r>
      <w:r w:rsidR="008E51F8" w:rsidRPr="00E74FED">
        <w:rPr>
          <w:rFonts w:ascii="Garamond" w:hAnsi="Garamond"/>
          <w:sz w:val="24"/>
          <w:szCs w:val="24"/>
        </w:rPr>
        <w:t>MOLP</w:t>
      </w:r>
      <w:r w:rsidR="003D1616" w:rsidRPr="00E74FED">
        <w:rPr>
          <w:rFonts w:ascii="Garamond" w:hAnsi="Garamond"/>
          <w:sz w:val="24"/>
          <w:szCs w:val="24"/>
        </w:rPr>
        <w:t xml:space="preserve"> – 10 </w:t>
      </w:r>
      <w:proofErr w:type="spellStart"/>
      <w:r w:rsidR="003D1616" w:rsidRPr="00E74FED">
        <w:rPr>
          <w:rFonts w:ascii="Garamond" w:hAnsi="Garamond"/>
          <w:sz w:val="24"/>
          <w:szCs w:val="24"/>
        </w:rPr>
        <w:t>sztuk</w:t>
      </w:r>
      <w:proofErr w:type="spellEnd"/>
      <w:r w:rsidR="003D1616" w:rsidRPr="00E74FED">
        <w:rPr>
          <w:rFonts w:ascii="Garamond" w:hAnsi="Garamond"/>
          <w:sz w:val="24"/>
          <w:szCs w:val="24"/>
        </w:rPr>
        <w:t xml:space="preserve"> </w:t>
      </w:r>
    </w:p>
    <w:p w:rsidR="003D1616" w:rsidRPr="00E74FED" w:rsidRDefault="008D41D6" w:rsidP="00D16666">
      <w:pPr>
        <w:pStyle w:val="Akapitzlist"/>
        <w:numPr>
          <w:ilvl w:val="0"/>
          <w:numId w:val="2"/>
        </w:numPr>
        <w:spacing w:after="0" w:line="360" w:lineRule="auto"/>
        <w:rPr>
          <w:rFonts w:ascii="Garamond" w:hAnsi="Garamond"/>
          <w:sz w:val="24"/>
          <w:szCs w:val="24"/>
        </w:rPr>
      </w:pPr>
      <w:r w:rsidRPr="00E74FED">
        <w:rPr>
          <w:rFonts w:ascii="Garamond" w:hAnsi="Garamond"/>
          <w:sz w:val="24"/>
          <w:szCs w:val="24"/>
        </w:rPr>
        <w:t xml:space="preserve">Adobe Acrobat Pro DC – 1 </w:t>
      </w:r>
      <w:proofErr w:type="spellStart"/>
      <w:r w:rsidRPr="00E74FED">
        <w:rPr>
          <w:rFonts w:ascii="Garamond" w:hAnsi="Garamond"/>
          <w:sz w:val="24"/>
          <w:szCs w:val="24"/>
        </w:rPr>
        <w:t>sztuka</w:t>
      </w:r>
      <w:proofErr w:type="spellEnd"/>
    </w:p>
    <w:p w:rsidR="003D1616" w:rsidRPr="00E74FED" w:rsidRDefault="003D1616" w:rsidP="00D16666">
      <w:pPr>
        <w:pStyle w:val="Akapitzlist"/>
        <w:spacing w:after="0" w:line="240" w:lineRule="auto"/>
        <w:rPr>
          <w:rFonts w:ascii="Garamond" w:hAnsi="Garamond"/>
          <w:sz w:val="24"/>
          <w:szCs w:val="24"/>
        </w:rPr>
      </w:pPr>
    </w:p>
    <w:p w:rsidR="003D1616" w:rsidRPr="00E74FED" w:rsidRDefault="003D1616" w:rsidP="00D16666">
      <w:pPr>
        <w:spacing w:after="0" w:line="240" w:lineRule="auto"/>
        <w:rPr>
          <w:rFonts w:ascii="Garamond" w:hAnsi="Garamond"/>
          <w:sz w:val="24"/>
          <w:szCs w:val="24"/>
        </w:rPr>
      </w:pPr>
    </w:p>
    <w:tbl>
      <w:tblPr>
        <w:tblpPr w:leftFromText="141" w:rightFromText="141" w:vertAnchor="page" w:horzAnchor="margin" w:tblpX="-720" w:tblpY="9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8222"/>
      </w:tblGrid>
      <w:tr w:rsidR="0056614B" w:rsidRPr="00E74FED" w:rsidTr="006E342D">
        <w:tc>
          <w:tcPr>
            <w:tcW w:w="10485" w:type="dxa"/>
            <w:gridSpan w:val="2"/>
            <w:tcBorders>
              <w:top w:val="single" w:sz="4" w:space="0" w:color="auto"/>
              <w:left w:val="single" w:sz="4" w:space="0" w:color="auto"/>
              <w:bottom w:val="single" w:sz="4" w:space="0" w:color="auto"/>
              <w:right w:val="single" w:sz="4" w:space="0" w:color="auto"/>
            </w:tcBorders>
            <w:shd w:val="solid" w:color="auto" w:fill="auto"/>
            <w:vAlign w:val="center"/>
          </w:tcPr>
          <w:p w:rsidR="0056614B" w:rsidRPr="00EF7BB5" w:rsidRDefault="0056614B" w:rsidP="00D16666">
            <w:pPr>
              <w:spacing w:after="0" w:line="240" w:lineRule="auto"/>
              <w:jc w:val="center"/>
              <w:rPr>
                <w:rFonts w:ascii="Garamond" w:hAnsi="Garamond"/>
                <w:b/>
                <w:sz w:val="24"/>
                <w:szCs w:val="24"/>
              </w:rPr>
            </w:pPr>
            <w:r>
              <w:rPr>
                <w:rFonts w:ascii="Garamond" w:hAnsi="Garamond"/>
                <w:b/>
                <w:sz w:val="24"/>
                <w:szCs w:val="24"/>
              </w:rPr>
              <w:lastRenderedPageBreak/>
              <w:t>SERWER RACK WRAZ Z OPROGRAMOWANIEM I KONFIGURACJĄ, MIGRACJĄ DANYCH I ZASAD DOMENY</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shd w:val="solid" w:color="auto" w:fill="auto"/>
            <w:vAlign w:val="center"/>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Parametr</w:t>
            </w:r>
          </w:p>
        </w:tc>
        <w:tc>
          <w:tcPr>
            <w:tcW w:w="8222" w:type="dxa"/>
            <w:tcBorders>
              <w:top w:val="single" w:sz="4" w:space="0" w:color="auto"/>
              <w:left w:val="single" w:sz="4" w:space="0" w:color="auto"/>
              <w:bottom w:val="single" w:sz="4" w:space="0" w:color="auto"/>
              <w:right w:val="single" w:sz="4" w:space="0" w:color="auto"/>
            </w:tcBorders>
            <w:shd w:val="solid" w:color="auto" w:fill="auto"/>
            <w:vAlign w:val="center"/>
          </w:tcPr>
          <w:p w:rsidR="00D16666" w:rsidRPr="00E74FED" w:rsidRDefault="00D16666" w:rsidP="00D16666">
            <w:pPr>
              <w:spacing w:after="0" w:line="240" w:lineRule="auto"/>
              <w:jc w:val="center"/>
              <w:rPr>
                <w:rFonts w:ascii="Garamond" w:hAnsi="Garamond"/>
                <w:b/>
                <w:i/>
                <w:sz w:val="24"/>
                <w:szCs w:val="24"/>
              </w:rPr>
            </w:pPr>
            <w:r w:rsidRPr="00E74FED">
              <w:rPr>
                <w:rFonts w:ascii="Garamond" w:hAnsi="Garamond"/>
                <w:b/>
                <w:sz w:val="24"/>
                <w:szCs w:val="24"/>
              </w:rPr>
              <w:t>Charakterystyka (wymagania minimalne)</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633DDA" w:rsidRPr="00633DDA" w:rsidRDefault="00633DDA" w:rsidP="00633DDA">
            <w:pPr>
              <w:spacing w:after="0" w:line="240" w:lineRule="auto"/>
              <w:jc w:val="center"/>
              <w:rPr>
                <w:rFonts w:ascii="Garamond" w:hAnsi="Garamond"/>
                <w:b/>
                <w:sz w:val="24"/>
                <w:szCs w:val="24"/>
              </w:rPr>
            </w:pPr>
            <w:r w:rsidRPr="00633DDA">
              <w:rPr>
                <w:rFonts w:ascii="Garamond" w:hAnsi="Garamond"/>
                <w:b/>
                <w:sz w:val="24"/>
                <w:szCs w:val="24"/>
              </w:rPr>
              <w:t>Zastosowanie</w:t>
            </w:r>
          </w:p>
          <w:p w:rsidR="00D16666" w:rsidRPr="00E74FED" w:rsidRDefault="00D16666" w:rsidP="00633DDA">
            <w:pPr>
              <w:spacing w:after="0" w:line="240" w:lineRule="auto"/>
              <w:jc w:val="center"/>
              <w:rPr>
                <w:rFonts w:ascii="Garamond" w:hAnsi="Garamond"/>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D16666" w:rsidRPr="00633DDA" w:rsidRDefault="00633DDA" w:rsidP="00287223">
            <w:pPr>
              <w:spacing w:after="0" w:line="240" w:lineRule="auto"/>
              <w:rPr>
                <w:rFonts w:ascii="Garamond" w:hAnsi="Garamond"/>
                <w:sz w:val="24"/>
                <w:szCs w:val="24"/>
              </w:rPr>
            </w:pPr>
            <w:r w:rsidRPr="00633DDA">
              <w:rPr>
                <w:rFonts w:ascii="Garamond" w:hAnsi="Garamond"/>
                <w:sz w:val="24"/>
                <w:szCs w:val="24"/>
              </w:rPr>
              <w:t xml:space="preserve">Serwer będzie wykorzystywany dla potrzeb </w:t>
            </w:r>
            <w:r w:rsidR="00287223">
              <w:rPr>
                <w:rFonts w:ascii="Garamond" w:hAnsi="Garamond"/>
                <w:sz w:val="24"/>
                <w:szCs w:val="24"/>
              </w:rPr>
              <w:t>zarządzania użytkownikami w domenie Spółki RPK a także jako serwer danych i aplikacji branżowych.</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Obudowa</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cs="Segoe UI"/>
                <w:color w:val="000000"/>
                <w:sz w:val="24"/>
                <w:szCs w:val="24"/>
              </w:rPr>
            </w:pPr>
            <w:r w:rsidRPr="00E74FED">
              <w:rPr>
                <w:rFonts w:ascii="Garamond" w:hAnsi="Garamond" w:cs="Segoe UI"/>
                <w:color w:val="000000"/>
                <w:sz w:val="24"/>
                <w:szCs w:val="24"/>
              </w:rPr>
              <w:t xml:space="preserve">Obudowa </w:t>
            </w:r>
            <w:proofErr w:type="spellStart"/>
            <w:r w:rsidRPr="00E74FED">
              <w:rPr>
                <w:rFonts w:ascii="Garamond" w:hAnsi="Garamond" w:cs="Segoe UI"/>
                <w:color w:val="000000"/>
                <w:sz w:val="24"/>
                <w:szCs w:val="24"/>
              </w:rPr>
              <w:t>Rack</w:t>
            </w:r>
            <w:proofErr w:type="spellEnd"/>
            <w:r w:rsidRPr="00E74FED">
              <w:rPr>
                <w:rFonts w:ascii="Garamond" w:hAnsi="Garamond" w:cs="Segoe UI"/>
                <w:color w:val="000000"/>
                <w:sz w:val="24"/>
                <w:szCs w:val="24"/>
              </w:rPr>
              <w:t xml:space="preserve"> o wysokości max 2U z możliwością instalacji do 8 dysków 3.5" wraz z kompletem wysuwanych szyn umożliwiających montaż w szafie </w:t>
            </w:r>
            <w:proofErr w:type="spellStart"/>
            <w:r w:rsidRPr="00E74FED">
              <w:rPr>
                <w:rFonts w:ascii="Garamond" w:hAnsi="Garamond" w:cs="Segoe UI"/>
                <w:color w:val="000000"/>
                <w:sz w:val="24"/>
                <w:szCs w:val="24"/>
              </w:rPr>
              <w:t>rack</w:t>
            </w:r>
            <w:proofErr w:type="spellEnd"/>
            <w:r w:rsidRPr="00E74FED">
              <w:rPr>
                <w:rFonts w:ascii="Garamond" w:hAnsi="Garamond" w:cs="Segoe UI"/>
                <w:color w:val="000000"/>
                <w:sz w:val="24"/>
                <w:szCs w:val="24"/>
              </w:rPr>
              <w:t xml:space="preserve"> i wysuwanie serwera do celów serwisowych. </w:t>
            </w:r>
          </w:p>
          <w:p w:rsidR="00D16666" w:rsidRPr="00E74FED" w:rsidRDefault="00D16666" w:rsidP="00D16666">
            <w:pPr>
              <w:spacing w:after="0" w:line="240" w:lineRule="auto"/>
              <w:rPr>
                <w:rFonts w:ascii="Garamond" w:hAnsi="Garamond"/>
                <w:sz w:val="24"/>
                <w:szCs w:val="24"/>
              </w:rPr>
            </w:pPr>
            <w:r w:rsidRPr="00E74FED">
              <w:rPr>
                <w:rFonts w:ascii="Garamond" w:hAnsi="Garamond" w:cs="Segoe UI"/>
                <w:color w:val="000000"/>
                <w:sz w:val="24"/>
                <w:szCs w:val="24"/>
              </w:rPr>
              <w:t xml:space="preserve">Obudowa musi być wyposażona w </w:t>
            </w:r>
            <w:r w:rsidRPr="00E74FED">
              <w:rPr>
                <w:rFonts w:ascii="Garamond" w:hAnsi="Garamond"/>
                <w:color w:val="000000" w:themeColor="text1"/>
                <w:sz w:val="24"/>
                <w:szCs w:val="24"/>
              </w:rPr>
              <w:t>kartę umożliwiającą dostęp bezpośredni poprzez urządzenia mobilne  - serwer musi posiadać możliwość konfiguracji oraz monitoringu najważniejszych komponentów serwera przy użyciu dedykowanej aplikacji mobilnej min. (Android/ Apple iOS) przy użyc</w:t>
            </w:r>
            <w:r>
              <w:rPr>
                <w:rFonts w:ascii="Garamond" w:hAnsi="Garamond"/>
                <w:color w:val="000000" w:themeColor="text1"/>
                <w:sz w:val="24"/>
                <w:szCs w:val="24"/>
              </w:rPr>
              <w:t>iu jednego z protokołów NFC</w:t>
            </w:r>
            <w:r w:rsidRPr="00E74FED">
              <w:rPr>
                <w:rFonts w:ascii="Garamond" w:hAnsi="Garamond"/>
                <w:color w:val="000000" w:themeColor="text1"/>
                <w:sz w:val="24"/>
                <w:szCs w:val="24"/>
              </w:rPr>
              <w:t>/ WIFI</w:t>
            </w:r>
            <w:r>
              <w:rPr>
                <w:rFonts w:ascii="Garamond" w:hAnsi="Garamond"/>
                <w:color w:val="000000" w:themeColor="text1"/>
                <w:sz w:val="24"/>
                <w:szCs w:val="24"/>
              </w:rPr>
              <w:t xml:space="preserve"> itp.</w:t>
            </w:r>
            <w:r w:rsidRPr="00E74FED">
              <w:rPr>
                <w:rFonts w:ascii="Garamond" w:hAnsi="Garamond"/>
                <w:color w:val="000000" w:themeColor="text1"/>
                <w:sz w:val="24"/>
                <w:szCs w:val="24"/>
              </w:rPr>
              <w:t>.</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Płyta główna</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sz w:val="24"/>
                <w:szCs w:val="24"/>
              </w:rPr>
            </w:pPr>
            <w:r w:rsidRPr="00E74FED">
              <w:rPr>
                <w:rFonts w:ascii="Garamond" w:hAnsi="Garamond" w:cs="Segoe UI"/>
                <w:color w:val="000000"/>
                <w:sz w:val="24"/>
                <w:szCs w:val="24"/>
              </w:rPr>
              <w:t>Płyta główna z możliwością zainstalowania minimum dwóch procesorów. Płyta główna musi być zaprojektowana przez producenta serwera i oznaczona jego znakiem firmowym.</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Chipset</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bCs/>
                <w:sz w:val="24"/>
                <w:szCs w:val="24"/>
              </w:rPr>
            </w:pPr>
            <w:r w:rsidRPr="00E74FED">
              <w:rPr>
                <w:rFonts w:ascii="Garamond" w:hAnsi="Garamond"/>
                <w:bCs/>
                <w:sz w:val="24"/>
                <w:szCs w:val="24"/>
              </w:rPr>
              <w:t>Dedyk</w:t>
            </w:r>
            <w:r>
              <w:rPr>
                <w:rFonts w:ascii="Garamond" w:hAnsi="Garamond"/>
                <w:bCs/>
                <w:sz w:val="24"/>
                <w:szCs w:val="24"/>
              </w:rPr>
              <w:t>owany przez producenta procesorów</w:t>
            </w:r>
            <w:r w:rsidRPr="00E74FED">
              <w:rPr>
                <w:rFonts w:ascii="Garamond" w:hAnsi="Garamond"/>
                <w:bCs/>
                <w:sz w:val="24"/>
                <w:szCs w:val="24"/>
              </w:rPr>
              <w:t xml:space="preserve"> do pracy w serwerach dwuprocesorowych</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Procesor</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sz w:val="24"/>
                <w:szCs w:val="24"/>
              </w:rPr>
            </w:pPr>
            <w:r w:rsidRPr="00E74FED">
              <w:rPr>
                <w:rFonts w:ascii="Garamond" w:hAnsi="Garamond"/>
                <w:sz w:val="24"/>
                <w:szCs w:val="24"/>
              </w:rPr>
              <w:t xml:space="preserve">Zainstalowane dwa procesory ośmio-rdzeniowe min. 2.1GHz klasy x86 dedykowany do pracy z zaoferowanym serwerem osiągające wynik w testach </w:t>
            </w:r>
            <w:r w:rsidRPr="00633DDA">
              <w:rPr>
                <w:rFonts w:ascii="Garamond" w:hAnsi="Garamond"/>
                <w:b/>
                <w:sz w:val="24"/>
                <w:szCs w:val="24"/>
              </w:rPr>
              <w:t xml:space="preserve">SPECrate2017_int_base nie gorszy niż 72.6 wynik musi być dostępnym na stronie </w:t>
            </w:r>
            <w:r w:rsidRPr="00287223">
              <w:rPr>
                <w:rFonts w:ascii="Garamond" w:hAnsi="Garamond"/>
                <w:b/>
                <w:sz w:val="24"/>
                <w:szCs w:val="24"/>
              </w:rPr>
              <w:t>www.spec.org</w:t>
            </w:r>
            <w:r w:rsidRPr="00633DDA">
              <w:rPr>
                <w:rFonts w:ascii="Garamond" w:hAnsi="Garamond"/>
                <w:b/>
                <w:sz w:val="24"/>
                <w:szCs w:val="24"/>
              </w:rPr>
              <w:t xml:space="preserve"> dla dwóch procesorów.</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RAM</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sz w:val="24"/>
                <w:szCs w:val="24"/>
              </w:rPr>
            </w:pPr>
            <w:r w:rsidRPr="00633DDA">
              <w:rPr>
                <w:rFonts w:ascii="Garamond" w:hAnsi="Garamond"/>
                <w:b/>
                <w:sz w:val="24"/>
                <w:szCs w:val="24"/>
              </w:rPr>
              <w:t>256GB DDR4 RDIMM 2666MT/s</w:t>
            </w:r>
            <w:r w:rsidRPr="00E74FED">
              <w:rPr>
                <w:rFonts w:ascii="Garamond" w:hAnsi="Garamond"/>
                <w:sz w:val="24"/>
                <w:szCs w:val="24"/>
              </w:rPr>
              <w:t>, na płycie głównej powinno znajdować się minimum 16 slotów przeznaczonych do instalacji pamięci. Płyta główna powinna obsługiwać do 512GB pamięci RAM.</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Zabezpieczenia pamięci RAM</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sz w:val="24"/>
                <w:szCs w:val="24"/>
              </w:rPr>
            </w:pPr>
            <w:r w:rsidRPr="00E74FED">
              <w:rPr>
                <w:rFonts w:ascii="Garamond" w:hAnsi="Garamond"/>
                <w:sz w:val="24"/>
                <w:szCs w:val="24"/>
              </w:rPr>
              <w:t xml:space="preserve">Memory </w:t>
            </w:r>
            <w:proofErr w:type="spellStart"/>
            <w:r w:rsidRPr="00E74FED">
              <w:rPr>
                <w:rFonts w:ascii="Garamond" w:hAnsi="Garamond"/>
                <w:sz w:val="24"/>
                <w:szCs w:val="24"/>
              </w:rPr>
              <w:t>Rank</w:t>
            </w:r>
            <w:proofErr w:type="spellEnd"/>
            <w:r w:rsidRPr="00E74FED">
              <w:rPr>
                <w:rFonts w:ascii="Garamond" w:hAnsi="Garamond"/>
                <w:sz w:val="24"/>
                <w:szCs w:val="24"/>
              </w:rPr>
              <w:t xml:space="preserve"> Sparing, Memory Mirror, </w:t>
            </w:r>
            <w:proofErr w:type="spellStart"/>
            <w:r w:rsidRPr="00E74FED">
              <w:rPr>
                <w:rFonts w:ascii="Garamond" w:hAnsi="Garamond"/>
                <w:sz w:val="24"/>
                <w:szCs w:val="24"/>
              </w:rPr>
              <w:t>Failed</w:t>
            </w:r>
            <w:proofErr w:type="spellEnd"/>
            <w:r w:rsidRPr="00E74FED">
              <w:rPr>
                <w:rFonts w:ascii="Garamond" w:hAnsi="Garamond"/>
                <w:sz w:val="24"/>
                <w:szCs w:val="24"/>
              </w:rPr>
              <w:t xml:space="preserve"> DIMM </w:t>
            </w:r>
            <w:proofErr w:type="spellStart"/>
            <w:r w:rsidRPr="00E74FED">
              <w:rPr>
                <w:rFonts w:ascii="Garamond" w:hAnsi="Garamond"/>
                <w:sz w:val="24"/>
                <w:szCs w:val="24"/>
              </w:rPr>
              <w:t>isolation</w:t>
            </w:r>
            <w:proofErr w:type="spellEnd"/>
            <w:r w:rsidRPr="00E74FED">
              <w:rPr>
                <w:rFonts w:ascii="Garamond" w:hAnsi="Garamond"/>
                <w:sz w:val="24"/>
                <w:szCs w:val="24"/>
              </w:rPr>
              <w:t xml:space="preserve">, Memory </w:t>
            </w:r>
            <w:proofErr w:type="spellStart"/>
            <w:r w:rsidRPr="00E74FED">
              <w:rPr>
                <w:rFonts w:ascii="Garamond" w:hAnsi="Garamond"/>
                <w:sz w:val="24"/>
                <w:szCs w:val="24"/>
              </w:rPr>
              <w:t>Address</w:t>
            </w:r>
            <w:proofErr w:type="spellEnd"/>
            <w:r w:rsidRPr="00E74FED">
              <w:rPr>
                <w:rFonts w:ascii="Garamond" w:hAnsi="Garamond"/>
                <w:sz w:val="24"/>
                <w:szCs w:val="24"/>
              </w:rPr>
              <w:t xml:space="preserve"> </w:t>
            </w:r>
            <w:proofErr w:type="spellStart"/>
            <w:r w:rsidRPr="00E74FED">
              <w:rPr>
                <w:rFonts w:ascii="Garamond" w:hAnsi="Garamond"/>
                <w:sz w:val="24"/>
                <w:szCs w:val="24"/>
              </w:rPr>
              <w:t>Parity</w:t>
            </w:r>
            <w:proofErr w:type="spellEnd"/>
            <w:r w:rsidRPr="00E74FED">
              <w:rPr>
                <w:rFonts w:ascii="Garamond" w:hAnsi="Garamond"/>
                <w:sz w:val="24"/>
                <w:szCs w:val="24"/>
              </w:rPr>
              <w:t xml:space="preserve"> </w:t>
            </w:r>
            <w:proofErr w:type="spellStart"/>
            <w:r w:rsidRPr="00E74FED">
              <w:rPr>
                <w:rFonts w:ascii="Garamond" w:hAnsi="Garamond"/>
                <w:sz w:val="24"/>
                <w:szCs w:val="24"/>
              </w:rPr>
              <w:t>Protection</w:t>
            </w:r>
            <w:proofErr w:type="spellEnd"/>
            <w:r w:rsidRPr="00E74FED">
              <w:rPr>
                <w:rFonts w:ascii="Garamond" w:hAnsi="Garamond"/>
                <w:sz w:val="24"/>
                <w:szCs w:val="24"/>
              </w:rPr>
              <w:t xml:space="preserve">, Memory </w:t>
            </w:r>
            <w:proofErr w:type="spellStart"/>
            <w:r w:rsidRPr="00E74FED">
              <w:rPr>
                <w:rFonts w:ascii="Garamond" w:hAnsi="Garamond"/>
                <w:sz w:val="24"/>
                <w:szCs w:val="24"/>
              </w:rPr>
              <w:t>Thermal</w:t>
            </w:r>
            <w:proofErr w:type="spellEnd"/>
            <w:r w:rsidRPr="00E74FED">
              <w:rPr>
                <w:rFonts w:ascii="Garamond" w:hAnsi="Garamond"/>
                <w:sz w:val="24"/>
                <w:szCs w:val="24"/>
              </w:rPr>
              <w:t xml:space="preserve"> </w:t>
            </w:r>
            <w:proofErr w:type="spellStart"/>
            <w:r w:rsidRPr="00E74FED">
              <w:rPr>
                <w:rFonts w:ascii="Garamond" w:hAnsi="Garamond"/>
                <w:sz w:val="24"/>
                <w:szCs w:val="24"/>
              </w:rPr>
              <w:t>Throttling</w:t>
            </w:r>
            <w:proofErr w:type="spellEnd"/>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Gniazda PCI</w:t>
            </w:r>
          </w:p>
        </w:tc>
        <w:tc>
          <w:tcPr>
            <w:tcW w:w="8222" w:type="dxa"/>
            <w:tcBorders>
              <w:top w:val="single" w:sz="4" w:space="0" w:color="auto"/>
              <w:left w:val="single" w:sz="4" w:space="0" w:color="auto"/>
              <w:bottom w:val="single" w:sz="4" w:space="0" w:color="auto"/>
              <w:right w:val="single" w:sz="4" w:space="0" w:color="auto"/>
            </w:tcBorders>
            <w:hideMark/>
          </w:tcPr>
          <w:p w:rsidR="00D16666" w:rsidRPr="00E74FED" w:rsidRDefault="00D16666" w:rsidP="00D16666">
            <w:pPr>
              <w:spacing w:after="0" w:line="240" w:lineRule="auto"/>
              <w:rPr>
                <w:rFonts w:ascii="Garamond" w:hAnsi="Garamond" w:cs="Segoe UI"/>
                <w:color w:val="000000"/>
                <w:sz w:val="24"/>
                <w:szCs w:val="24"/>
              </w:rPr>
            </w:pPr>
            <w:r w:rsidRPr="00E74FED">
              <w:rPr>
                <w:rFonts w:ascii="Garamond" w:hAnsi="Garamond" w:cs="Calibri"/>
                <w:color w:val="000000"/>
                <w:sz w:val="24"/>
                <w:szCs w:val="24"/>
              </w:rPr>
              <w:t xml:space="preserve">Min. trzy </w:t>
            </w:r>
            <w:proofErr w:type="spellStart"/>
            <w:r w:rsidRPr="00E74FED">
              <w:rPr>
                <w:rFonts w:ascii="Garamond" w:hAnsi="Garamond" w:cs="Calibri"/>
                <w:color w:val="000000"/>
                <w:sz w:val="24"/>
                <w:szCs w:val="24"/>
              </w:rPr>
              <w:t>sloty</w:t>
            </w:r>
            <w:proofErr w:type="spellEnd"/>
            <w:r w:rsidRPr="00E74FED">
              <w:rPr>
                <w:rFonts w:ascii="Garamond" w:hAnsi="Garamond" w:cs="Calibri"/>
                <w:color w:val="000000"/>
                <w:sz w:val="24"/>
                <w:szCs w:val="24"/>
              </w:rPr>
              <w:t xml:space="preserve"> </w:t>
            </w:r>
            <w:proofErr w:type="spellStart"/>
            <w:r w:rsidRPr="00E74FED">
              <w:rPr>
                <w:rFonts w:ascii="Garamond" w:hAnsi="Garamond" w:cs="Calibri"/>
                <w:color w:val="000000"/>
                <w:sz w:val="24"/>
                <w:szCs w:val="24"/>
              </w:rPr>
              <w:t>PCIe</w:t>
            </w:r>
            <w:proofErr w:type="spellEnd"/>
            <w:r w:rsidRPr="00E74FED">
              <w:rPr>
                <w:rFonts w:ascii="Garamond" w:hAnsi="Garamond" w:cs="Calibri"/>
                <w:color w:val="000000"/>
                <w:sz w:val="24"/>
                <w:szCs w:val="24"/>
              </w:rPr>
              <w:t xml:space="preserve"> Gen 3.</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Interfejsy sieciowe</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sz w:val="24"/>
                <w:szCs w:val="24"/>
              </w:rPr>
            </w:pPr>
            <w:r w:rsidRPr="00E74FED">
              <w:rPr>
                <w:rFonts w:ascii="Garamond" w:hAnsi="Garamond"/>
                <w:sz w:val="24"/>
                <w:szCs w:val="24"/>
              </w:rPr>
              <w:t xml:space="preserve">Wbudowane minimum 2 porty typu Gigabit Ethernet Base-T. </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Napęd optyczny</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sz w:val="24"/>
                <w:szCs w:val="24"/>
              </w:rPr>
            </w:pPr>
            <w:r w:rsidRPr="00E74FED">
              <w:rPr>
                <w:rFonts w:ascii="Garamond" w:hAnsi="Garamond"/>
                <w:sz w:val="24"/>
                <w:szCs w:val="24"/>
              </w:rPr>
              <w:t>Wbudowany napęd DVD+/-RW SATA</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lang w:val="de-DE"/>
              </w:rPr>
            </w:pPr>
            <w:r w:rsidRPr="00E74FED">
              <w:rPr>
                <w:rFonts w:ascii="Garamond" w:hAnsi="Garamond"/>
                <w:b/>
                <w:sz w:val="24"/>
                <w:szCs w:val="24"/>
              </w:rPr>
              <w:t>Dyski twarde</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sz w:val="24"/>
                <w:szCs w:val="24"/>
                <w:lang w:val="de-DE"/>
              </w:rPr>
            </w:pPr>
            <w:proofErr w:type="spellStart"/>
            <w:r w:rsidRPr="00E74FED">
              <w:rPr>
                <w:rFonts w:ascii="Garamond" w:hAnsi="Garamond"/>
                <w:sz w:val="24"/>
                <w:szCs w:val="24"/>
                <w:lang w:val="de-DE"/>
              </w:rPr>
              <w:t>Możliwość</w:t>
            </w:r>
            <w:proofErr w:type="spellEnd"/>
            <w:r w:rsidRPr="00E74FED">
              <w:rPr>
                <w:rFonts w:ascii="Garamond" w:hAnsi="Garamond"/>
                <w:sz w:val="24"/>
                <w:szCs w:val="24"/>
                <w:lang w:val="de-DE"/>
              </w:rPr>
              <w:t xml:space="preserve"> </w:t>
            </w:r>
            <w:proofErr w:type="spellStart"/>
            <w:r w:rsidRPr="00E74FED">
              <w:rPr>
                <w:rFonts w:ascii="Garamond" w:hAnsi="Garamond"/>
                <w:sz w:val="24"/>
                <w:szCs w:val="24"/>
                <w:lang w:val="de-DE"/>
              </w:rPr>
              <w:t>instalacji</w:t>
            </w:r>
            <w:proofErr w:type="spellEnd"/>
            <w:r w:rsidRPr="00E74FED">
              <w:rPr>
                <w:rFonts w:ascii="Garamond" w:hAnsi="Garamond"/>
                <w:sz w:val="24"/>
                <w:szCs w:val="24"/>
                <w:lang w:val="de-DE"/>
              </w:rPr>
              <w:t xml:space="preserve"> </w:t>
            </w:r>
            <w:proofErr w:type="spellStart"/>
            <w:r w:rsidRPr="00E74FED">
              <w:rPr>
                <w:rFonts w:ascii="Garamond" w:hAnsi="Garamond"/>
                <w:sz w:val="24"/>
                <w:szCs w:val="24"/>
                <w:lang w:val="de-DE"/>
              </w:rPr>
              <w:t>dysków</w:t>
            </w:r>
            <w:proofErr w:type="spellEnd"/>
            <w:r w:rsidRPr="00E74FED">
              <w:rPr>
                <w:rFonts w:ascii="Garamond" w:hAnsi="Garamond"/>
                <w:sz w:val="24"/>
                <w:szCs w:val="24"/>
                <w:lang w:val="de-DE"/>
              </w:rPr>
              <w:t xml:space="preserve"> SATA, SAS, SSD.</w:t>
            </w:r>
          </w:p>
          <w:p w:rsidR="00D16666" w:rsidRPr="00E74FED" w:rsidRDefault="00D16666" w:rsidP="00D16666">
            <w:pPr>
              <w:spacing w:after="0" w:line="240" w:lineRule="auto"/>
              <w:rPr>
                <w:rFonts w:ascii="Garamond" w:hAnsi="Garamond"/>
                <w:sz w:val="24"/>
                <w:szCs w:val="24"/>
                <w:lang w:val="de-DE"/>
              </w:rPr>
            </w:pPr>
            <w:proofErr w:type="spellStart"/>
            <w:r w:rsidRPr="00E74FED">
              <w:rPr>
                <w:rFonts w:ascii="Garamond" w:hAnsi="Garamond"/>
                <w:sz w:val="24"/>
                <w:szCs w:val="24"/>
                <w:lang w:val="de-DE"/>
              </w:rPr>
              <w:t>Zainstalowane</w:t>
            </w:r>
            <w:proofErr w:type="spellEnd"/>
            <w:r w:rsidRPr="00E74FED">
              <w:rPr>
                <w:rFonts w:ascii="Garamond" w:hAnsi="Garamond"/>
                <w:sz w:val="24"/>
                <w:szCs w:val="24"/>
                <w:lang w:val="de-DE"/>
              </w:rPr>
              <w:t xml:space="preserve"> </w:t>
            </w:r>
            <w:r w:rsidRPr="00633DDA">
              <w:rPr>
                <w:rFonts w:ascii="Garamond" w:hAnsi="Garamond"/>
                <w:b/>
                <w:sz w:val="24"/>
                <w:szCs w:val="24"/>
                <w:lang w:val="de-DE"/>
              </w:rPr>
              <w:t xml:space="preserve">4 </w:t>
            </w:r>
            <w:proofErr w:type="spellStart"/>
            <w:r w:rsidRPr="00633DDA">
              <w:rPr>
                <w:rFonts w:ascii="Garamond" w:hAnsi="Garamond"/>
                <w:b/>
                <w:sz w:val="24"/>
                <w:szCs w:val="24"/>
                <w:lang w:val="de-DE"/>
              </w:rPr>
              <w:t>dyski</w:t>
            </w:r>
            <w:proofErr w:type="spellEnd"/>
            <w:r w:rsidRPr="00633DDA">
              <w:rPr>
                <w:rFonts w:ascii="Garamond" w:hAnsi="Garamond"/>
                <w:b/>
                <w:sz w:val="24"/>
                <w:szCs w:val="24"/>
                <w:lang w:val="de-DE"/>
              </w:rPr>
              <w:t xml:space="preserve"> 2.5“ SSD SATA 6Gb/s  o </w:t>
            </w:r>
            <w:proofErr w:type="spellStart"/>
            <w:r w:rsidRPr="00633DDA">
              <w:rPr>
                <w:rFonts w:ascii="Garamond" w:hAnsi="Garamond"/>
                <w:b/>
                <w:sz w:val="24"/>
                <w:szCs w:val="24"/>
                <w:lang w:val="de-DE"/>
              </w:rPr>
              <w:t>pojemności</w:t>
            </w:r>
            <w:proofErr w:type="spellEnd"/>
            <w:r w:rsidRPr="00633DDA">
              <w:rPr>
                <w:rFonts w:ascii="Garamond" w:hAnsi="Garamond"/>
                <w:b/>
                <w:sz w:val="24"/>
                <w:szCs w:val="24"/>
                <w:lang w:val="de-DE"/>
              </w:rPr>
              <w:t xml:space="preserve"> min. 480GB</w:t>
            </w:r>
            <w:r w:rsidRPr="00E74FED">
              <w:rPr>
                <w:rFonts w:ascii="Garamond" w:hAnsi="Garamond"/>
                <w:sz w:val="24"/>
                <w:szCs w:val="24"/>
                <w:lang w:val="de-DE"/>
              </w:rPr>
              <w:t xml:space="preserve"> </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Kontroler RAID</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sz w:val="24"/>
                <w:szCs w:val="24"/>
                <w:lang w:val="de-DE"/>
              </w:rPr>
            </w:pPr>
            <w:r w:rsidRPr="00E74FED">
              <w:rPr>
                <w:rFonts w:ascii="Garamond" w:hAnsi="Garamond" w:cs="Segoe UI"/>
                <w:color w:val="000000"/>
                <w:sz w:val="24"/>
                <w:szCs w:val="24"/>
              </w:rPr>
              <w:t>Sprzętowy kontroler dyskowy posiadający 2GB cache, możliwe konfiguracje poziomów RAID: 0, 1, 5, 6 10, 50, 60.</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lang w:val="de-DE"/>
              </w:rPr>
            </w:pPr>
            <w:proofErr w:type="spellStart"/>
            <w:r w:rsidRPr="00E74FED">
              <w:rPr>
                <w:rFonts w:ascii="Garamond" w:hAnsi="Garamond"/>
                <w:b/>
                <w:sz w:val="24"/>
                <w:szCs w:val="24"/>
                <w:lang w:val="de-DE"/>
              </w:rPr>
              <w:t>Wbudowane</w:t>
            </w:r>
            <w:proofErr w:type="spellEnd"/>
            <w:r w:rsidRPr="00E74FED">
              <w:rPr>
                <w:rFonts w:ascii="Garamond" w:hAnsi="Garamond"/>
                <w:b/>
                <w:sz w:val="24"/>
                <w:szCs w:val="24"/>
                <w:lang w:val="de-DE"/>
              </w:rPr>
              <w:t xml:space="preserve"> </w:t>
            </w:r>
            <w:proofErr w:type="spellStart"/>
            <w:r w:rsidRPr="00E74FED">
              <w:rPr>
                <w:rFonts w:ascii="Garamond" w:hAnsi="Garamond"/>
                <w:b/>
                <w:sz w:val="24"/>
                <w:szCs w:val="24"/>
                <w:lang w:val="de-DE"/>
              </w:rPr>
              <w:t>porty</w:t>
            </w:r>
            <w:proofErr w:type="spellEnd"/>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sz w:val="24"/>
                <w:szCs w:val="24"/>
              </w:rPr>
            </w:pPr>
            <w:r w:rsidRPr="00E74FED">
              <w:rPr>
                <w:rFonts w:ascii="Garamond" w:hAnsi="Garamond" w:cs="Segoe UI"/>
                <w:color w:val="000000"/>
                <w:sz w:val="24"/>
                <w:szCs w:val="24"/>
              </w:rPr>
              <w:t>min. 3 porty USB 2.0 oraz 2 porty USB 3.0, 2 porty RJ45, 2 porty VGA (1 na przednim panelu obudowy, drugi na tylnym), min. 1 port RS232</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lang w:val="de-DE"/>
              </w:rPr>
            </w:pPr>
            <w:r w:rsidRPr="00E74FED">
              <w:rPr>
                <w:rFonts w:ascii="Garamond" w:hAnsi="Garamond"/>
                <w:b/>
                <w:sz w:val="24"/>
                <w:szCs w:val="24"/>
                <w:lang w:val="de-DE"/>
              </w:rPr>
              <w:t>Video</w:t>
            </w:r>
          </w:p>
        </w:tc>
        <w:tc>
          <w:tcPr>
            <w:tcW w:w="8222" w:type="dxa"/>
            <w:tcBorders>
              <w:top w:val="single" w:sz="4" w:space="0" w:color="auto"/>
              <w:left w:val="single" w:sz="4" w:space="0" w:color="auto"/>
              <w:bottom w:val="single" w:sz="4" w:space="0" w:color="auto"/>
              <w:right w:val="single" w:sz="4" w:space="0" w:color="auto"/>
            </w:tcBorders>
            <w:hideMark/>
          </w:tcPr>
          <w:p w:rsidR="00D16666" w:rsidRPr="00E74FED" w:rsidRDefault="00D16666" w:rsidP="00D16666">
            <w:pPr>
              <w:spacing w:after="0" w:line="240" w:lineRule="auto"/>
              <w:rPr>
                <w:rFonts w:ascii="Garamond" w:hAnsi="Garamond" w:cs="Segoe UI"/>
                <w:color w:val="000000"/>
                <w:sz w:val="24"/>
                <w:szCs w:val="24"/>
              </w:rPr>
            </w:pPr>
            <w:r w:rsidRPr="00E74FED">
              <w:rPr>
                <w:rFonts w:ascii="Garamond" w:hAnsi="Garamond" w:cs="Segoe UI"/>
                <w:color w:val="000000"/>
                <w:sz w:val="24"/>
                <w:szCs w:val="24"/>
              </w:rPr>
              <w:t>Zintegrowana karta graficzna umożliwiająca wyświetlenie rozdzielczości min. 1600x1200</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Wentylatory</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sz w:val="24"/>
                <w:szCs w:val="24"/>
              </w:rPr>
            </w:pPr>
            <w:r w:rsidRPr="00E74FED">
              <w:rPr>
                <w:rFonts w:ascii="Garamond" w:hAnsi="Garamond" w:cs="Segoe UI"/>
                <w:color w:val="000000"/>
                <w:sz w:val="24"/>
                <w:szCs w:val="24"/>
              </w:rPr>
              <w:t>Redundantne</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Zasilacze</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sz w:val="24"/>
                <w:szCs w:val="24"/>
              </w:rPr>
            </w:pPr>
            <w:r w:rsidRPr="00E74FED">
              <w:rPr>
                <w:rFonts w:ascii="Garamond" w:hAnsi="Garamond"/>
                <w:sz w:val="24"/>
                <w:szCs w:val="24"/>
              </w:rPr>
              <w:t>Redundantne, Hot-Plug maksymalnie 750W.</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Bezpieczeństwo</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bCs/>
                <w:sz w:val="24"/>
                <w:szCs w:val="24"/>
              </w:rPr>
            </w:pPr>
            <w:r w:rsidRPr="00E74FED">
              <w:rPr>
                <w:rFonts w:ascii="Garamond" w:hAnsi="Garamond"/>
                <w:bCs/>
                <w:sz w:val="24"/>
                <w:szCs w:val="24"/>
              </w:rPr>
              <w:t>Wbudowany czujnik otwarcia obudowy współpracujący z BIOS i kartą zarządzającą.</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System operacyjny</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6A7C1D" w:rsidP="00287223">
            <w:pPr>
              <w:spacing w:after="0" w:line="240" w:lineRule="auto"/>
              <w:rPr>
                <w:rFonts w:ascii="Garamond" w:hAnsi="Garamond"/>
                <w:bCs/>
                <w:sz w:val="24"/>
                <w:szCs w:val="24"/>
              </w:rPr>
            </w:pPr>
            <w:r w:rsidRPr="00633DDA">
              <w:rPr>
                <w:rFonts w:ascii="Garamond" w:hAnsi="Garamond"/>
                <w:bCs/>
                <w:sz w:val="24"/>
                <w:szCs w:val="24"/>
              </w:rPr>
              <w:t>Oprogramowanie zgodne z p</w:t>
            </w:r>
            <w:r>
              <w:rPr>
                <w:rFonts w:ascii="Garamond" w:hAnsi="Garamond"/>
                <w:bCs/>
                <w:sz w:val="24"/>
                <w:szCs w:val="24"/>
              </w:rPr>
              <w:t xml:space="preserve">osiadanymi w infrastrukturze </w:t>
            </w:r>
            <w:r w:rsidRPr="00633DDA">
              <w:rPr>
                <w:rFonts w:ascii="Garamond" w:hAnsi="Garamond"/>
                <w:bCs/>
                <w:sz w:val="24"/>
                <w:szCs w:val="24"/>
              </w:rPr>
              <w:t>Zamawiającego Windows Serwe</w:t>
            </w:r>
            <w:r>
              <w:rPr>
                <w:rFonts w:ascii="Garamond" w:hAnsi="Garamond"/>
                <w:bCs/>
                <w:sz w:val="24"/>
                <w:szCs w:val="24"/>
              </w:rPr>
              <w:t xml:space="preserve">r 2008 Standard, Windows Serwer </w:t>
            </w:r>
            <w:r w:rsidRPr="00633DDA">
              <w:rPr>
                <w:rFonts w:ascii="Garamond" w:hAnsi="Garamond"/>
                <w:bCs/>
                <w:sz w:val="24"/>
                <w:szCs w:val="24"/>
              </w:rPr>
              <w:t>2012 R2 Standard, Windows Serw</w:t>
            </w:r>
            <w:r>
              <w:rPr>
                <w:rFonts w:ascii="Garamond" w:hAnsi="Garamond"/>
                <w:bCs/>
                <w:sz w:val="24"/>
                <w:szCs w:val="24"/>
              </w:rPr>
              <w:t xml:space="preserve">er 2016 Standard oraz usługą MS </w:t>
            </w:r>
            <w:r w:rsidRPr="00633DDA">
              <w:rPr>
                <w:rFonts w:ascii="Garamond" w:hAnsi="Garamond"/>
                <w:bCs/>
                <w:sz w:val="24"/>
                <w:szCs w:val="24"/>
              </w:rPr>
              <w:t>Active Directory uruchomioną w R</w:t>
            </w:r>
            <w:r>
              <w:rPr>
                <w:rFonts w:ascii="Garamond" w:hAnsi="Garamond"/>
                <w:bCs/>
                <w:sz w:val="24"/>
                <w:szCs w:val="24"/>
              </w:rPr>
              <w:t xml:space="preserve">PK </w:t>
            </w:r>
            <w:proofErr w:type="spellStart"/>
            <w:r>
              <w:rPr>
                <w:rFonts w:ascii="Garamond" w:hAnsi="Garamond"/>
                <w:bCs/>
                <w:sz w:val="24"/>
                <w:szCs w:val="24"/>
              </w:rPr>
              <w:t>Spólka</w:t>
            </w:r>
            <w:proofErr w:type="spellEnd"/>
            <w:r>
              <w:rPr>
                <w:rFonts w:ascii="Garamond" w:hAnsi="Garamond"/>
                <w:bCs/>
                <w:sz w:val="24"/>
                <w:szCs w:val="24"/>
              </w:rPr>
              <w:t xml:space="preserve"> z o.o. </w:t>
            </w:r>
            <w:r w:rsidR="00633DDA">
              <w:rPr>
                <w:rFonts w:ascii="Garamond" w:hAnsi="Garamond"/>
                <w:bCs/>
                <w:sz w:val="24"/>
                <w:szCs w:val="24"/>
              </w:rPr>
              <w:t xml:space="preserve">lub równoważne </w:t>
            </w:r>
            <w:r w:rsidR="00633DDA" w:rsidRPr="00633DDA">
              <w:rPr>
                <w:rFonts w:ascii="Garamond" w:hAnsi="Garamond"/>
                <w:bCs/>
                <w:sz w:val="24"/>
                <w:szCs w:val="24"/>
              </w:rPr>
              <w:t>lub wyższe.</w:t>
            </w:r>
            <w:r w:rsidR="00633DDA">
              <w:rPr>
                <w:rFonts w:ascii="Garamond" w:hAnsi="Garamond"/>
                <w:bCs/>
                <w:sz w:val="24"/>
                <w:szCs w:val="24"/>
              </w:rPr>
              <w:t xml:space="preserve"> </w:t>
            </w:r>
            <w:r w:rsidR="00D16666" w:rsidRPr="00E74FED">
              <w:rPr>
                <w:rFonts w:ascii="Garamond" w:hAnsi="Garamond"/>
                <w:bCs/>
                <w:sz w:val="24"/>
                <w:szCs w:val="24"/>
              </w:rPr>
              <w:t>Należy dostarczyć  Windows Server® 2019 Standard Edition z peł</w:t>
            </w:r>
            <w:r w:rsidR="00633DDA">
              <w:rPr>
                <w:rFonts w:ascii="Garamond" w:hAnsi="Garamond"/>
                <w:bCs/>
                <w:sz w:val="24"/>
                <w:szCs w:val="24"/>
              </w:rPr>
              <w:t xml:space="preserve">ną licencją na oferowany serwer oraz </w:t>
            </w:r>
            <w:r w:rsidR="00D16666" w:rsidRPr="00E74FED">
              <w:rPr>
                <w:rFonts w:ascii="Garamond" w:hAnsi="Garamond"/>
                <w:bCs/>
                <w:sz w:val="24"/>
                <w:szCs w:val="24"/>
              </w:rPr>
              <w:t>6 x 10 szt. Licencji CAL użytkownikó</w:t>
            </w:r>
            <w:r w:rsidR="00D16666">
              <w:rPr>
                <w:rFonts w:ascii="Garamond" w:hAnsi="Garamond"/>
                <w:bCs/>
                <w:sz w:val="24"/>
                <w:szCs w:val="24"/>
              </w:rPr>
              <w:t>w na system Windows Server 2019. Obecnie Zamawiający posiada serwer domenowy z zainstalowanym oprogramowaniem Windows Serwer 2008 SE. Zamawiający wymaga aby Wykonawca przeniósł ze starego serwera</w:t>
            </w:r>
            <w:r w:rsidR="00D16666">
              <w:t xml:space="preserve"> </w:t>
            </w:r>
            <w:r w:rsidR="00D16666" w:rsidRPr="00D16666">
              <w:rPr>
                <w:rFonts w:ascii="Garamond" w:hAnsi="Garamond"/>
                <w:bCs/>
                <w:sz w:val="24"/>
                <w:szCs w:val="24"/>
              </w:rPr>
              <w:t>scentralizowaną informację o użytkownikach, komputerach i innych zasobach domeny (sieci) oraz</w:t>
            </w:r>
            <w:r w:rsidR="00D16666">
              <w:rPr>
                <w:rFonts w:ascii="Garamond" w:hAnsi="Garamond"/>
                <w:bCs/>
                <w:sz w:val="24"/>
                <w:szCs w:val="24"/>
              </w:rPr>
              <w:t xml:space="preserve"> wszystkie inne</w:t>
            </w:r>
            <w:r w:rsidR="00D16666" w:rsidRPr="00D16666">
              <w:rPr>
                <w:rFonts w:ascii="Garamond" w:hAnsi="Garamond"/>
                <w:bCs/>
                <w:sz w:val="24"/>
                <w:szCs w:val="24"/>
              </w:rPr>
              <w:t xml:space="preserve"> zasad</w:t>
            </w:r>
            <w:r w:rsidR="00D16666">
              <w:rPr>
                <w:rFonts w:ascii="Garamond" w:hAnsi="Garamond"/>
                <w:bCs/>
                <w:sz w:val="24"/>
                <w:szCs w:val="24"/>
              </w:rPr>
              <w:t>y</w:t>
            </w:r>
            <w:r w:rsidR="00D16666" w:rsidRPr="00D16666">
              <w:rPr>
                <w:rFonts w:ascii="Garamond" w:hAnsi="Garamond"/>
                <w:bCs/>
                <w:sz w:val="24"/>
                <w:szCs w:val="24"/>
              </w:rPr>
              <w:t xml:space="preserve"> </w:t>
            </w:r>
            <w:r w:rsidR="00D16666">
              <w:rPr>
                <w:rFonts w:ascii="Garamond" w:hAnsi="Garamond"/>
                <w:bCs/>
                <w:sz w:val="24"/>
                <w:szCs w:val="24"/>
              </w:rPr>
              <w:t xml:space="preserve">istniejącej </w:t>
            </w:r>
            <w:r w:rsidR="00D16666" w:rsidRPr="00D16666">
              <w:rPr>
                <w:rFonts w:ascii="Garamond" w:hAnsi="Garamond"/>
                <w:bCs/>
                <w:sz w:val="24"/>
                <w:szCs w:val="24"/>
              </w:rPr>
              <w:t>domeny</w:t>
            </w:r>
            <w:r w:rsidR="00D16666">
              <w:rPr>
                <w:rFonts w:ascii="Garamond" w:hAnsi="Garamond"/>
                <w:bCs/>
                <w:sz w:val="24"/>
                <w:szCs w:val="24"/>
              </w:rPr>
              <w:t xml:space="preserve"> na nowy serwer, wraz z migracj</w:t>
            </w:r>
            <w:r w:rsidR="00287223">
              <w:rPr>
                <w:rFonts w:ascii="Garamond" w:hAnsi="Garamond"/>
                <w:bCs/>
                <w:sz w:val="24"/>
                <w:szCs w:val="24"/>
              </w:rPr>
              <w:t>ą</w:t>
            </w:r>
            <w:r w:rsidR="00D16666">
              <w:rPr>
                <w:rFonts w:ascii="Garamond" w:hAnsi="Garamond"/>
                <w:bCs/>
                <w:sz w:val="24"/>
                <w:szCs w:val="24"/>
              </w:rPr>
              <w:t xml:space="preserve"> danych do </w:t>
            </w:r>
            <w:r w:rsidR="00633DDA">
              <w:rPr>
                <w:rFonts w:ascii="Garamond" w:hAnsi="Garamond"/>
                <w:bCs/>
                <w:sz w:val="24"/>
                <w:szCs w:val="24"/>
              </w:rPr>
              <w:t>n</w:t>
            </w:r>
            <w:r w:rsidR="00D16666">
              <w:rPr>
                <w:rFonts w:ascii="Garamond" w:hAnsi="Garamond"/>
                <w:bCs/>
                <w:sz w:val="24"/>
                <w:szCs w:val="24"/>
              </w:rPr>
              <w:t xml:space="preserve">owego kontrolera domeny. Nie dopuszcza się w tym zakresie pracy zdalnej, wymaga się co najmniej jednej wizyty Wykonawcy w siedzibie Zamawiającego w celu </w:t>
            </w:r>
            <w:r w:rsidR="00D16666">
              <w:rPr>
                <w:rFonts w:ascii="Garamond" w:hAnsi="Garamond"/>
                <w:bCs/>
                <w:sz w:val="24"/>
                <w:szCs w:val="24"/>
              </w:rPr>
              <w:lastRenderedPageBreak/>
              <w:t xml:space="preserve">przeprowadzenia prac </w:t>
            </w:r>
            <w:r w:rsidR="00633DDA">
              <w:rPr>
                <w:rFonts w:ascii="Garamond" w:hAnsi="Garamond"/>
                <w:bCs/>
                <w:sz w:val="24"/>
                <w:szCs w:val="24"/>
              </w:rPr>
              <w:t xml:space="preserve">montażowych i </w:t>
            </w:r>
            <w:r w:rsidR="00D16666">
              <w:rPr>
                <w:rFonts w:ascii="Garamond" w:hAnsi="Garamond"/>
                <w:bCs/>
                <w:sz w:val="24"/>
                <w:szCs w:val="24"/>
              </w:rPr>
              <w:t>konfiguracyjnych serwera</w:t>
            </w:r>
            <w:r w:rsidR="00633DDA">
              <w:rPr>
                <w:rFonts w:ascii="Garamond" w:hAnsi="Garamond"/>
                <w:bCs/>
                <w:sz w:val="24"/>
                <w:szCs w:val="24"/>
              </w:rPr>
              <w:t xml:space="preserve"> wg zaleceń Zamawiającego</w:t>
            </w:r>
            <w:r w:rsidR="00D16666">
              <w:rPr>
                <w:rFonts w:ascii="Garamond" w:hAnsi="Garamond"/>
                <w:bCs/>
                <w:sz w:val="24"/>
                <w:szCs w:val="24"/>
              </w:rPr>
              <w:t>.</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lastRenderedPageBreak/>
              <w:t>Karta Zarządzania</w:t>
            </w:r>
          </w:p>
        </w:tc>
        <w:tc>
          <w:tcPr>
            <w:tcW w:w="8222" w:type="dxa"/>
            <w:tcBorders>
              <w:top w:val="single" w:sz="4" w:space="0" w:color="auto"/>
              <w:left w:val="single" w:sz="4" w:space="0" w:color="auto"/>
              <w:bottom w:val="single" w:sz="4" w:space="0" w:color="auto"/>
              <w:right w:val="single" w:sz="4" w:space="0" w:color="auto"/>
            </w:tcBorders>
            <w:vAlign w:val="center"/>
          </w:tcPr>
          <w:p w:rsidR="00D16666" w:rsidRPr="00E74FED" w:rsidRDefault="00D16666" w:rsidP="00D16666">
            <w:pPr>
              <w:spacing w:after="0" w:line="240" w:lineRule="auto"/>
              <w:rPr>
                <w:rFonts w:ascii="Garamond" w:hAnsi="Garamond"/>
                <w:sz w:val="24"/>
                <w:szCs w:val="24"/>
              </w:rPr>
            </w:pPr>
            <w:r w:rsidRPr="00E74FED">
              <w:rPr>
                <w:rFonts w:ascii="Garamond" w:hAnsi="Garamond"/>
                <w:sz w:val="24"/>
                <w:szCs w:val="24"/>
              </w:rPr>
              <w:t>Niezależna od zainstalowanego na serwerze systemu operacyjnego posiadająca dedykowany port Gigabit Ethernet RJ-45 i umożliwiająca:</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zdalny dostęp do graficznego interfejsu Web karty zarządzającej;</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zdalne monitorowanie i informowanie o statusie serwera (m.in. prędkości obrotowej wentylatorów, konfiguracji serwera);</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szyfrowane połączenie (TLS) oraz autentykacje i autoryzację użytkownika;</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możliwość podmontowania zdalnych wirtualnych napędów;</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wirtualną konsolę z dostępem do myszy, klawiatury;</w:t>
            </w:r>
          </w:p>
          <w:p w:rsidR="00D16666" w:rsidRPr="00E74FED" w:rsidRDefault="00D16666" w:rsidP="00D16666">
            <w:pPr>
              <w:pStyle w:val="Akapitzlist"/>
              <w:numPr>
                <w:ilvl w:val="0"/>
                <w:numId w:val="1"/>
              </w:numPr>
              <w:spacing w:after="0" w:line="240" w:lineRule="auto"/>
              <w:rPr>
                <w:rFonts w:ascii="Garamond" w:hAnsi="Garamond"/>
                <w:sz w:val="24"/>
                <w:szCs w:val="24"/>
              </w:rPr>
            </w:pPr>
            <w:proofErr w:type="spellStart"/>
            <w:r w:rsidRPr="00E74FED">
              <w:rPr>
                <w:rFonts w:ascii="Garamond" w:hAnsi="Garamond"/>
                <w:sz w:val="24"/>
                <w:szCs w:val="24"/>
              </w:rPr>
              <w:t>wsparcie</w:t>
            </w:r>
            <w:proofErr w:type="spellEnd"/>
            <w:r w:rsidRPr="00E74FED">
              <w:rPr>
                <w:rFonts w:ascii="Garamond" w:hAnsi="Garamond"/>
                <w:sz w:val="24"/>
                <w:szCs w:val="24"/>
              </w:rPr>
              <w:t xml:space="preserve"> </w:t>
            </w:r>
            <w:proofErr w:type="spellStart"/>
            <w:r w:rsidRPr="00E74FED">
              <w:rPr>
                <w:rFonts w:ascii="Garamond" w:hAnsi="Garamond"/>
                <w:sz w:val="24"/>
                <w:szCs w:val="24"/>
              </w:rPr>
              <w:t>dla</w:t>
            </w:r>
            <w:proofErr w:type="spellEnd"/>
            <w:r w:rsidRPr="00E74FED">
              <w:rPr>
                <w:rFonts w:ascii="Garamond" w:hAnsi="Garamond"/>
                <w:sz w:val="24"/>
                <w:szCs w:val="24"/>
              </w:rPr>
              <w:t xml:space="preserve"> IPv6;</w:t>
            </w:r>
          </w:p>
          <w:p w:rsidR="00D16666" w:rsidRPr="00E74FED" w:rsidRDefault="00D16666" w:rsidP="00D16666">
            <w:pPr>
              <w:pStyle w:val="Akapitzlist"/>
              <w:numPr>
                <w:ilvl w:val="0"/>
                <w:numId w:val="1"/>
              </w:numPr>
              <w:spacing w:after="0" w:line="240" w:lineRule="auto"/>
              <w:rPr>
                <w:rFonts w:ascii="Garamond" w:hAnsi="Garamond"/>
                <w:sz w:val="24"/>
                <w:szCs w:val="24"/>
              </w:rPr>
            </w:pPr>
            <w:proofErr w:type="spellStart"/>
            <w:r w:rsidRPr="00E74FED">
              <w:rPr>
                <w:rFonts w:ascii="Garamond" w:hAnsi="Garamond"/>
                <w:sz w:val="24"/>
                <w:szCs w:val="24"/>
              </w:rPr>
              <w:t>wsparcie</w:t>
            </w:r>
            <w:proofErr w:type="spellEnd"/>
            <w:r w:rsidRPr="00E74FED">
              <w:rPr>
                <w:rFonts w:ascii="Garamond" w:hAnsi="Garamond"/>
                <w:sz w:val="24"/>
                <w:szCs w:val="24"/>
              </w:rPr>
              <w:t xml:space="preserve"> </w:t>
            </w:r>
            <w:proofErr w:type="spellStart"/>
            <w:r w:rsidRPr="00E74FED">
              <w:rPr>
                <w:rFonts w:ascii="Garamond" w:hAnsi="Garamond"/>
                <w:sz w:val="24"/>
                <w:szCs w:val="24"/>
              </w:rPr>
              <w:t>dla</w:t>
            </w:r>
            <w:proofErr w:type="spellEnd"/>
            <w:r w:rsidRPr="00E74FED">
              <w:rPr>
                <w:rFonts w:ascii="Garamond" w:hAnsi="Garamond"/>
                <w:sz w:val="24"/>
                <w:szCs w:val="24"/>
              </w:rPr>
              <w:t xml:space="preserve"> WSMAN (Web Service for Management); SNMP; IPMI2.0, SSH, Redfish;</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możliwość zdalnego monitorowania w czasie rzeczywistym poboru prądu przez serwer;</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możliwość zdalnego ustawienia limitu poboru prądu przez konkretny serwer;</w:t>
            </w:r>
          </w:p>
          <w:p w:rsidR="00D16666" w:rsidRPr="00E74FED" w:rsidRDefault="00D16666" w:rsidP="00D16666">
            <w:pPr>
              <w:pStyle w:val="Akapitzlist"/>
              <w:numPr>
                <w:ilvl w:val="0"/>
                <w:numId w:val="1"/>
              </w:numPr>
              <w:spacing w:after="0" w:line="240" w:lineRule="auto"/>
              <w:rPr>
                <w:rFonts w:ascii="Garamond" w:hAnsi="Garamond"/>
                <w:sz w:val="24"/>
                <w:szCs w:val="24"/>
              </w:rPr>
            </w:pPr>
            <w:proofErr w:type="spellStart"/>
            <w:r w:rsidRPr="00E74FED">
              <w:rPr>
                <w:rFonts w:ascii="Garamond" w:hAnsi="Garamond"/>
                <w:sz w:val="24"/>
                <w:szCs w:val="24"/>
              </w:rPr>
              <w:t>integracja</w:t>
            </w:r>
            <w:proofErr w:type="spellEnd"/>
            <w:r w:rsidRPr="00E74FED">
              <w:rPr>
                <w:rFonts w:ascii="Garamond" w:hAnsi="Garamond"/>
                <w:sz w:val="24"/>
                <w:szCs w:val="24"/>
              </w:rPr>
              <w:t xml:space="preserve"> z Active Directory;</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możliwość obsługi przez dwóch administratorów jednocześnie;</w:t>
            </w:r>
          </w:p>
          <w:p w:rsidR="00D16666" w:rsidRPr="00E74FED" w:rsidRDefault="00D16666" w:rsidP="00D16666">
            <w:pPr>
              <w:pStyle w:val="Akapitzlist"/>
              <w:numPr>
                <w:ilvl w:val="0"/>
                <w:numId w:val="1"/>
              </w:numPr>
              <w:spacing w:after="0" w:line="240" w:lineRule="auto"/>
              <w:rPr>
                <w:rFonts w:ascii="Garamond" w:hAnsi="Garamond"/>
                <w:sz w:val="24"/>
                <w:szCs w:val="24"/>
              </w:rPr>
            </w:pPr>
            <w:proofErr w:type="spellStart"/>
            <w:r w:rsidRPr="00E74FED">
              <w:rPr>
                <w:rFonts w:ascii="Garamond" w:hAnsi="Garamond"/>
                <w:sz w:val="24"/>
                <w:szCs w:val="24"/>
              </w:rPr>
              <w:t>wsparcie</w:t>
            </w:r>
            <w:proofErr w:type="spellEnd"/>
            <w:r w:rsidRPr="00E74FED">
              <w:rPr>
                <w:rFonts w:ascii="Garamond" w:hAnsi="Garamond"/>
                <w:sz w:val="24"/>
                <w:szCs w:val="24"/>
              </w:rPr>
              <w:t xml:space="preserve"> </w:t>
            </w:r>
            <w:proofErr w:type="spellStart"/>
            <w:r w:rsidRPr="00E74FED">
              <w:rPr>
                <w:rFonts w:ascii="Garamond" w:hAnsi="Garamond"/>
                <w:sz w:val="24"/>
                <w:szCs w:val="24"/>
              </w:rPr>
              <w:t>dla</w:t>
            </w:r>
            <w:proofErr w:type="spellEnd"/>
            <w:r w:rsidRPr="00E74FED">
              <w:rPr>
                <w:rFonts w:ascii="Garamond" w:hAnsi="Garamond"/>
                <w:sz w:val="24"/>
                <w:szCs w:val="24"/>
              </w:rPr>
              <w:t xml:space="preserve"> dynamic DNS;</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wysyłanie do administratora maila z powiadomieniem o awarii lub zmianie konfiguracji sprzętowej.</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możliwość bezpośredniego zarządzania poprzez dedykowany port USB na przednim panelu serwera</w:t>
            </w:r>
          </w:p>
          <w:p w:rsidR="00D16666" w:rsidRPr="00E74FED" w:rsidRDefault="00D16666" w:rsidP="00D16666">
            <w:pPr>
              <w:pStyle w:val="Akapitzlist"/>
              <w:numPr>
                <w:ilvl w:val="0"/>
                <w:numId w:val="1"/>
              </w:numPr>
              <w:spacing w:after="0" w:line="240" w:lineRule="auto"/>
              <w:jc w:val="both"/>
              <w:rPr>
                <w:rFonts w:ascii="Garamond" w:hAnsi="Garamond"/>
                <w:sz w:val="24"/>
                <w:szCs w:val="24"/>
                <w:lang w:val="pl-PL"/>
              </w:rPr>
            </w:pPr>
            <w:r w:rsidRPr="00E74FED">
              <w:rPr>
                <w:rFonts w:ascii="Garamond" w:hAnsi="Garamond"/>
                <w:sz w:val="24"/>
                <w:szCs w:val="24"/>
                <w:lang w:val="pl-PL"/>
              </w:rPr>
              <w:t>możliwość zarządzania do 50 serwerów bezpośrednio z konsoli karty zarządzającej pojedynczego serwera</w:t>
            </w:r>
          </w:p>
          <w:p w:rsidR="00D16666" w:rsidRPr="00E74FED" w:rsidRDefault="00D16666" w:rsidP="00D16666">
            <w:pPr>
              <w:pStyle w:val="Akapitzlist"/>
              <w:numPr>
                <w:ilvl w:val="0"/>
                <w:numId w:val="1"/>
              </w:numPr>
              <w:spacing w:after="0" w:line="240" w:lineRule="auto"/>
              <w:jc w:val="both"/>
              <w:rPr>
                <w:rFonts w:ascii="Garamond" w:hAnsi="Garamond"/>
                <w:sz w:val="24"/>
                <w:szCs w:val="24"/>
                <w:lang w:val="pl-PL"/>
              </w:rPr>
            </w:pPr>
            <w:r w:rsidRPr="00E74FED">
              <w:rPr>
                <w:rFonts w:ascii="Garamond" w:hAnsi="Garamond"/>
                <w:sz w:val="24"/>
                <w:szCs w:val="24"/>
                <w:lang w:val="pl-PL"/>
              </w:rPr>
              <w:t xml:space="preserve">karta powinna posiadać możliwość wyposażenia we wbudowaną wewnętrzną pamięć SD lub USB o pojemności 16GB do przechowywania sterowników i </w:t>
            </w:r>
            <w:proofErr w:type="spellStart"/>
            <w:r w:rsidRPr="00E74FED">
              <w:rPr>
                <w:rFonts w:ascii="Garamond" w:hAnsi="Garamond"/>
                <w:sz w:val="24"/>
                <w:szCs w:val="24"/>
                <w:lang w:val="pl-PL"/>
              </w:rPr>
              <w:t>firmware'ów</w:t>
            </w:r>
            <w:proofErr w:type="spellEnd"/>
            <w:r w:rsidRPr="00E74FED">
              <w:rPr>
                <w:rFonts w:ascii="Garamond" w:hAnsi="Garamond"/>
                <w:sz w:val="24"/>
                <w:szCs w:val="24"/>
                <w:lang w:val="pl-PL"/>
              </w:rPr>
              <w:t xml:space="preserve"> komponentów serwera, umożliwiająca szybką instalację wspieranych systemów operacyjnych.</w:t>
            </w:r>
          </w:p>
          <w:p w:rsidR="00D16666" w:rsidRPr="00E74FED" w:rsidRDefault="00D16666" w:rsidP="00D16666">
            <w:pPr>
              <w:spacing w:after="0" w:line="240" w:lineRule="auto"/>
              <w:rPr>
                <w:rFonts w:ascii="Garamond" w:hAnsi="Garamond"/>
                <w:sz w:val="24"/>
                <w:szCs w:val="24"/>
              </w:rPr>
            </w:pPr>
            <w:r w:rsidRPr="00E74FED">
              <w:rPr>
                <w:rFonts w:ascii="Garamond" w:hAnsi="Garamond"/>
                <w:sz w:val="24"/>
                <w:szCs w:val="24"/>
              </w:rPr>
              <w:t>Dodatkowe oprogramowanie umożliwiające zarządzanie poprzez sieć, spełniające minimalne wymagania:</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wsparcie dla serwerów, urządzeń sieciowych oraz pamięci masowych;</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możliwość zarządzania dostarczonymi serwerami bez udziału dedykowanego agenta;</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 xml:space="preserve">wsparcie dla protokołów – WMI, SNMP, IPMI, </w:t>
            </w:r>
            <w:proofErr w:type="spellStart"/>
            <w:r w:rsidRPr="00E74FED">
              <w:rPr>
                <w:rFonts w:ascii="Garamond" w:hAnsi="Garamond"/>
                <w:sz w:val="24"/>
                <w:szCs w:val="24"/>
                <w:lang w:val="pl-PL"/>
              </w:rPr>
              <w:t>WSMan</w:t>
            </w:r>
            <w:proofErr w:type="spellEnd"/>
            <w:r w:rsidRPr="00E74FED">
              <w:rPr>
                <w:rFonts w:ascii="Garamond" w:hAnsi="Garamond"/>
                <w:sz w:val="24"/>
                <w:szCs w:val="24"/>
                <w:lang w:val="pl-PL"/>
              </w:rPr>
              <w:t>, Linux SSH;</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 xml:space="preserve">możliwość </w:t>
            </w:r>
            <w:proofErr w:type="spellStart"/>
            <w:r w:rsidRPr="00E74FED">
              <w:rPr>
                <w:rFonts w:ascii="Garamond" w:hAnsi="Garamond"/>
                <w:sz w:val="24"/>
                <w:szCs w:val="24"/>
                <w:lang w:val="pl-PL"/>
              </w:rPr>
              <w:t>oskryptowywania</w:t>
            </w:r>
            <w:proofErr w:type="spellEnd"/>
            <w:r w:rsidRPr="00E74FED">
              <w:rPr>
                <w:rFonts w:ascii="Garamond" w:hAnsi="Garamond"/>
                <w:sz w:val="24"/>
                <w:szCs w:val="24"/>
                <w:lang w:val="pl-PL"/>
              </w:rPr>
              <w:t xml:space="preserve"> procesu wykrywania urządzeń;</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możliwość uruchamiania procesu wykrywania urządzeń w oparciu o harmonogram;</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szczegółowy opis wykrytych systemów oraz ich komponentów;</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możliwość eksportu raportu do CSV, HTML, XLS;</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grupowanie urządzeń w oparciu o kryteria użytkownika;</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automatyczne skrypty CLI umożliwiające dodawanie i edycję grup urządzeń;</w:t>
            </w:r>
          </w:p>
          <w:p w:rsidR="00D16666" w:rsidRPr="00E74FED" w:rsidRDefault="00D16666" w:rsidP="00D16666">
            <w:pPr>
              <w:pStyle w:val="Akapitzlist"/>
              <w:numPr>
                <w:ilvl w:val="0"/>
                <w:numId w:val="1"/>
              </w:numPr>
              <w:spacing w:after="0" w:line="240" w:lineRule="auto"/>
              <w:rPr>
                <w:rFonts w:ascii="Garamond" w:hAnsi="Garamond"/>
                <w:sz w:val="24"/>
                <w:szCs w:val="24"/>
              </w:rPr>
            </w:pPr>
            <w:proofErr w:type="spellStart"/>
            <w:r w:rsidRPr="00E74FED">
              <w:rPr>
                <w:rFonts w:ascii="Garamond" w:hAnsi="Garamond"/>
                <w:sz w:val="24"/>
                <w:szCs w:val="24"/>
              </w:rPr>
              <w:t>szybki</w:t>
            </w:r>
            <w:proofErr w:type="spellEnd"/>
            <w:r w:rsidRPr="00E74FED">
              <w:rPr>
                <w:rFonts w:ascii="Garamond" w:hAnsi="Garamond"/>
                <w:sz w:val="24"/>
                <w:szCs w:val="24"/>
              </w:rPr>
              <w:t xml:space="preserve"> </w:t>
            </w:r>
            <w:proofErr w:type="spellStart"/>
            <w:r w:rsidRPr="00E74FED">
              <w:rPr>
                <w:rFonts w:ascii="Garamond" w:hAnsi="Garamond"/>
                <w:sz w:val="24"/>
                <w:szCs w:val="24"/>
              </w:rPr>
              <w:t>podgląd</w:t>
            </w:r>
            <w:proofErr w:type="spellEnd"/>
            <w:r w:rsidRPr="00E74FED">
              <w:rPr>
                <w:rFonts w:ascii="Garamond" w:hAnsi="Garamond"/>
                <w:sz w:val="24"/>
                <w:szCs w:val="24"/>
              </w:rPr>
              <w:t xml:space="preserve"> </w:t>
            </w:r>
            <w:proofErr w:type="spellStart"/>
            <w:r w:rsidRPr="00E74FED">
              <w:rPr>
                <w:rFonts w:ascii="Garamond" w:hAnsi="Garamond"/>
                <w:sz w:val="24"/>
                <w:szCs w:val="24"/>
              </w:rPr>
              <w:t>stanu</w:t>
            </w:r>
            <w:proofErr w:type="spellEnd"/>
            <w:r w:rsidRPr="00E74FED">
              <w:rPr>
                <w:rFonts w:ascii="Garamond" w:hAnsi="Garamond"/>
                <w:sz w:val="24"/>
                <w:szCs w:val="24"/>
              </w:rPr>
              <w:t xml:space="preserve"> </w:t>
            </w:r>
            <w:proofErr w:type="spellStart"/>
            <w:r w:rsidRPr="00E74FED">
              <w:rPr>
                <w:rFonts w:ascii="Garamond" w:hAnsi="Garamond"/>
                <w:sz w:val="24"/>
                <w:szCs w:val="24"/>
              </w:rPr>
              <w:t>środowiska</w:t>
            </w:r>
            <w:proofErr w:type="spellEnd"/>
            <w:r w:rsidRPr="00E74FED">
              <w:rPr>
                <w:rFonts w:ascii="Garamond" w:hAnsi="Garamond"/>
                <w:sz w:val="24"/>
                <w:szCs w:val="24"/>
              </w:rPr>
              <w:t>;</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podsumowanie stanu dla każdego urządzenia;</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szczegółowy status urządzenia/elementu/komponentu;</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generowanie alertów przy zmianie stanu urządzenia;</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filtry raportów umożliwiające podgląd najważniejszych zdarzeń;</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 xml:space="preserve">integracja z service </w:t>
            </w:r>
            <w:proofErr w:type="spellStart"/>
            <w:r w:rsidRPr="00E74FED">
              <w:rPr>
                <w:rFonts w:ascii="Garamond" w:hAnsi="Garamond"/>
                <w:sz w:val="24"/>
                <w:szCs w:val="24"/>
                <w:lang w:val="pl-PL"/>
              </w:rPr>
              <w:t>desk</w:t>
            </w:r>
            <w:proofErr w:type="spellEnd"/>
            <w:r w:rsidRPr="00E74FED">
              <w:rPr>
                <w:rFonts w:ascii="Garamond" w:hAnsi="Garamond"/>
                <w:sz w:val="24"/>
                <w:szCs w:val="24"/>
                <w:lang w:val="pl-PL"/>
              </w:rPr>
              <w:t xml:space="preserve"> producenta dostarczonej platformy sprzętowej;</w:t>
            </w:r>
          </w:p>
          <w:p w:rsidR="00D16666" w:rsidRPr="00E74FED" w:rsidRDefault="00D16666" w:rsidP="00D16666">
            <w:pPr>
              <w:pStyle w:val="Akapitzlist"/>
              <w:numPr>
                <w:ilvl w:val="0"/>
                <w:numId w:val="1"/>
              </w:numPr>
              <w:spacing w:after="0" w:line="240" w:lineRule="auto"/>
              <w:rPr>
                <w:rFonts w:ascii="Garamond" w:hAnsi="Garamond"/>
                <w:sz w:val="24"/>
                <w:szCs w:val="24"/>
              </w:rPr>
            </w:pPr>
            <w:proofErr w:type="spellStart"/>
            <w:r w:rsidRPr="00E74FED">
              <w:rPr>
                <w:rFonts w:ascii="Garamond" w:hAnsi="Garamond"/>
                <w:sz w:val="24"/>
                <w:szCs w:val="24"/>
              </w:rPr>
              <w:t>możliwość</w:t>
            </w:r>
            <w:proofErr w:type="spellEnd"/>
            <w:r w:rsidRPr="00E74FED">
              <w:rPr>
                <w:rFonts w:ascii="Garamond" w:hAnsi="Garamond"/>
                <w:sz w:val="24"/>
                <w:szCs w:val="24"/>
              </w:rPr>
              <w:t xml:space="preserve"> </w:t>
            </w:r>
            <w:proofErr w:type="spellStart"/>
            <w:r w:rsidRPr="00E74FED">
              <w:rPr>
                <w:rFonts w:ascii="Garamond" w:hAnsi="Garamond"/>
                <w:sz w:val="24"/>
                <w:szCs w:val="24"/>
              </w:rPr>
              <w:t>przejęcia</w:t>
            </w:r>
            <w:proofErr w:type="spellEnd"/>
            <w:r w:rsidRPr="00E74FED">
              <w:rPr>
                <w:rFonts w:ascii="Garamond" w:hAnsi="Garamond"/>
                <w:sz w:val="24"/>
                <w:szCs w:val="24"/>
              </w:rPr>
              <w:t xml:space="preserve"> </w:t>
            </w:r>
            <w:proofErr w:type="spellStart"/>
            <w:r w:rsidRPr="00E74FED">
              <w:rPr>
                <w:rFonts w:ascii="Garamond" w:hAnsi="Garamond"/>
                <w:sz w:val="24"/>
                <w:szCs w:val="24"/>
              </w:rPr>
              <w:t>zdalnego</w:t>
            </w:r>
            <w:proofErr w:type="spellEnd"/>
            <w:r w:rsidRPr="00E74FED">
              <w:rPr>
                <w:rFonts w:ascii="Garamond" w:hAnsi="Garamond"/>
                <w:sz w:val="24"/>
                <w:szCs w:val="24"/>
              </w:rPr>
              <w:t xml:space="preserve"> </w:t>
            </w:r>
            <w:proofErr w:type="spellStart"/>
            <w:r w:rsidRPr="00E74FED">
              <w:rPr>
                <w:rFonts w:ascii="Garamond" w:hAnsi="Garamond"/>
                <w:sz w:val="24"/>
                <w:szCs w:val="24"/>
              </w:rPr>
              <w:t>pulpitu</w:t>
            </w:r>
            <w:proofErr w:type="spellEnd"/>
            <w:r w:rsidRPr="00E74FED">
              <w:rPr>
                <w:rFonts w:ascii="Garamond" w:hAnsi="Garamond"/>
                <w:sz w:val="24"/>
                <w:szCs w:val="24"/>
              </w:rPr>
              <w:t>;</w:t>
            </w:r>
          </w:p>
          <w:p w:rsidR="00D16666" w:rsidRPr="00E74FED" w:rsidRDefault="00D16666" w:rsidP="00D16666">
            <w:pPr>
              <w:pStyle w:val="Akapitzlist"/>
              <w:numPr>
                <w:ilvl w:val="0"/>
                <w:numId w:val="1"/>
              </w:numPr>
              <w:spacing w:after="0" w:line="240" w:lineRule="auto"/>
              <w:rPr>
                <w:rFonts w:ascii="Garamond" w:hAnsi="Garamond"/>
                <w:sz w:val="24"/>
                <w:szCs w:val="24"/>
              </w:rPr>
            </w:pPr>
            <w:proofErr w:type="spellStart"/>
            <w:r w:rsidRPr="00E74FED">
              <w:rPr>
                <w:rFonts w:ascii="Garamond" w:hAnsi="Garamond"/>
                <w:sz w:val="24"/>
                <w:szCs w:val="24"/>
              </w:rPr>
              <w:lastRenderedPageBreak/>
              <w:t>możliwość</w:t>
            </w:r>
            <w:proofErr w:type="spellEnd"/>
            <w:r w:rsidRPr="00E74FED">
              <w:rPr>
                <w:rFonts w:ascii="Garamond" w:hAnsi="Garamond"/>
                <w:sz w:val="24"/>
                <w:szCs w:val="24"/>
              </w:rPr>
              <w:t xml:space="preserve"> </w:t>
            </w:r>
            <w:proofErr w:type="spellStart"/>
            <w:r w:rsidRPr="00E74FED">
              <w:rPr>
                <w:rFonts w:ascii="Garamond" w:hAnsi="Garamond"/>
                <w:sz w:val="24"/>
                <w:szCs w:val="24"/>
              </w:rPr>
              <w:t>podmontowania</w:t>
            </w:r>
            <w:proofErr w:type="spellEnd"/>
            <w:r w:rsidRPr="00E74FED">
              <w:rPr>
                <w:rFonts w:ascii="Garamond" w:hAnsi="Garamond"/>
                <w:sz w:val="24"/>
                <w:szCs w:val="24"/>
              </w:rPr>
              <w:t xml:space="preserve"> </w:t>
            </w:r>
            <w:proofErr w:type="spellStart"/>
            <w:r w:rsidRPr="00E74FED">
              <w:rPr>
                <w:rFonts w:ascii="Garamond" w:hAnsi="Garamond"/>
                <w:sz w:val="24"/>
                <w:szCs w:val="24"/>
              </w:rPr>
              <w:t>wirtualnego</w:t>
            </w:r>
            <w:proofErr w:type="spellEnd"/>
            <w:r w:rsidRPr="00E74FED">
              <w:rPr>
                <w:rFonts w:ascii="Garamond" w:hAnsi="Garamond"/>
                <w:sz w:val="24"/>
                <w:szCs w:val="24"/>
              </w:rPr>
              <w:t xml:space="preserve"> </w:t>
            </w:r>
            <w:proofErr w:type="spellStart"/>
            <w:r w:rsidRPr="00E74FED">
              <w:rPr>
                <w:rFonts w:ascii="Garamond" w:hAnsi="Garamond"/>
                <w:sz w:val="24"/>
                <w:szCs w:val="24"/>
              </w:rPr>
              <w:t>napędu</w:t>
            </w:r>
            <w:proofErr w:type="spellEnd"/>
            <w:r w:rsidRPr="00E74FED">
              <w:rPr>
                <w:rFonts w:ascii="Garamond" w:hAnsi="Garamond"/>
                <w:sz w:val="24"/>
                <w:szCs w:val="24"/>
              </w:rPr>
              <w:t>;</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kreator umożliwiający dostosowanie akcji dla wybranych alertów;</w:t>
            </w:r>
          </w:p>
          <w:p w:rsidR="00D16666" w:rsidRPr="00E74FED" w:rsidRDefault="00D16666" w:rsidP="00D16666">
            <w:pPr>
              <w:pStyle w:val="Akapitzlist"/>
              <w:numPr>
                <w:ilvl w:val="0"/>
                <w:numId w:val="1"/>
              </w:numPr>
              <w:spacing w:after="0" w:line="240" w:lineRule="auto"/>
              <w:rPr>
                <w:rFonts w:ascii="Garamond" w:hAnsi="Garamond"/>
                <w:sz w:val="24"/>
                <w:szCs w:val="24"/>
              </w:rPr>
            </w:pPr>
            <w:proofErr w:type="spellStart"/>
            <w:r w:rsidRPr="00E74FED">
              <w:rPr>
                <w:rFonts w:ascii="Garamond" w:hAnsi="Garamond"/>
                <w:sz w:val="24"/>
                <w:szCs w:val="24"/>
              </w:rPr>
              <w:t>możliwość</w:t>
            </w:r>
            <w:proofErr w:type="spellEnd"/>
            <w:r w:rsidRPr="00E74FED">
              <w:rPr>
                <w:rFonts w:ascii="Garamond" w:hAnsi="Garamond"/>
                <w:sz w:val="24"/>
                <w:szCs w:val="24"/>
              </w:rPr>
              <w:t xml:space="preserve"> </w:t>
            </w:r>
            <w:proofErr w:type="spellStart"/>
            <w:r w:rsidRPr="00E74FED">
              <w:rPr>
                <w:rFonts w:ascii="Garamond" w:hAnsi="Garamond"/>
                <w:sz w:val="24"/>
                <w:szCs w:val="24"/>
              </w:rPr>
              <w:t>importu</w:t>
            </w:r>
            <w:proofErr w:type="spellEnd"/>
            <w:r w:rsidRPr="00E74FED">
              <w:rPr>
                <w:rFonts w:ascii="Garamond" w:hAnsi="Garamond"/>
                <w:sz w:val="24"/>
                <w:szCs w:val="24"/>
              </w:rPr>
              <w:t xml:space="preserve"> </w:t>
            </w:r>
            <w:proofErr w:type="spellStart"/>
            <w:r w:rsidRPr="00E74FED">
              <w:rPr>
                <w:rFonts w:ascii="Garamond" w:hAnsi="Garamond"/>
                <w:sz w:val="24"/>
                <w:szCs w:val="24"/>
              </w:rPr>
              <w:t>plików</w:t>
            </w:r>
            <w:proofErr w:type="spellEnd"/>
            <w:r w:rsidRPr="00E74FED">
              <w:rPr>
                <w:rFonts w:ascii="Garamond" w:hAnsi="Garamond"/>
                <w:sz w:val="24"/>
                <w:szCs w:val="24"/>
              </w:rPr>
              <w:t xml:space="preserve"> MIB;</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przesyłanie alertów „as-</w:t>
            </w:r>
            <w:proofErr w:type="spellStart"/>
            <w:r w:rsidRPr="00E74FED">
              <w:rPr>
                <w:rFonts w:ascii="Garamond" w:hAnsi="Garamond"/>
                <w:sz w:val="24"/>
                <w:szCs w:val="24"/>
                <w:lang w:val="pl-PL"/>
              </w:rPr>
              <w:t>is</w:t>
            </w:r>
            <w:proofErr w:type="spellEnd"/>
            <w:r w:rsidRPr="00E74FED">
              <w:rPr>
                <w:rFonts w:ascii="Garamond" w:hAnsi="Garamond"/>
                <w:sz w:val="24"/>
                <w:szCs w:val="24"/>
                <w:lang w:val="pl-PL"/>
              </w:rPr>
              <w:t>” do innych konsol firm trzecich;</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aktualizacja oparta o wybranie źródła bibliotek (lokalna, on-line producenta oferowanego rozwiązania);</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możliwość instalacji sterowników i oprogramowania wewnętrznego bez potrzeby instalacji agenta;</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możliwość automatycznego generowania i zgłaszania incydentów awarii bezpośrednio do centrum serwisowego producenta serwerów;</w:t>
            </w:r>
          </w:p>
          <w:p w:rsidR="00D16666" w:rsidRPr="00E74FED" w:rsidRDefault="00D16666" w:rsidP="00D16666">
            <w:pPr>
              <w:pStyle w:val="Akapitzlist"/>
              <w:numPr>
                <w:ilvl w:val="0"/>
                <w:numId w:val="1"/>
              </w:numPr>
              <w:spacing w:after="0" w:line="240" w:lineRule="auto"/>
              <w:rPr>
                <w:rFonts w:ascii="Garamond" w:hAnsi="Garamond"/>
                <w:sz w:val="24"/>
                <w:szCs w:val="24"/>
                <w:lang w:val="pl-PL"/>
              </w:rPr>
            </w:pPr>
            <w:r w:rsidRPr="00E74FED">
              <w:rPr>
                <w:rFonts w:ascii="Garamond" w:hAnsi="Garamond"/>
                <w:sz w:val="24"/>
                <w:szCs w:val="24"/>
                <w:lang w:val="pl-PL"/>
              </w:rPr>
              <w:t xml:space="preserve">moduł raportujący pozwalający na wygenerowanie następujących informacji: nr seryjny sprzętu, konfiguracja poszczególnych urządzeń, wersje oprogramowania wewnętrznego, obsadzenie slotów </w:t>
            </w:r>
            <w:proofErr w:type="spellStart"/>
            <w:r w:rsidRPr="00E74FED">
              <w:rPr>
                <w:rFonts w:ascii="Garamond" w:hAnsi="Garamond"/>
                <w:sz w:val="24"/>
                <w:szCs w:val="24"/>
                <w:lang w:val="pl-PL"/>
              </w:rPr>
              <w:t>PCIe</w:t>
            </w:r>
            <w:proofErr w:type="spellEnd"/>
            <w:r w:rsidRPr="00E74FED">
              <w:rPr>
                <w:rFonts w:ascii="Garamond" w:hAnsi="Garamond"/>
                <w:sz w:val="24"/>
                <w:szCs w:val="24"/>
                <w:lang w:val="pl-PL"/>
              </w:rPr>
              <w:t xml:space="preserve"> i gniazd pamięci, informację o maszynach wirtualnych, aktualne informacje o stanie gwarancji, adresy IP kart sieciowych.</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lastRenderedPageBreak/>
              <w:t>Certyfikaty</w:t>
            </w:r>
          </w:p>
        </w:tc>
        <w:tc>
          <w:tcPr>
            <w:tcW w:w="8222" w:type="dxa"/>
            <w:tcBorders>
              <w:top w:val="single" w:sz="4" w:space="0" w:color="auto"/>
              <w:left w:val="single" w:sz="4" w:space="0" w:color="auto"/>
              <w:bottom w:val="single" w:sz="4" w:space="0" w:color="auto"/>
              <w:right w:val="single" w:sz="4" w:space="0" w:color="auto"/>
            </w:tcBorders>
            <w:vAlign w:val="center"/>
            <w:hideMark/>
          </w:tcPr>
          <w:p w:rsidR="00633DDA" w:rsidRDefault="00D16666" w:rsidP="00D16666">
            <w:pPr>
              <w:spacing w:after="0" w:line="240" w:lineRule="auto"/>
              <w:rPr>
                <w:rFonts w:ascii="Garamond" w:hAnsi="Garamond" w:cs="Segoe UI"/>
                <w:color w:val="000000"/>
                <w:sz w:val="24"/>
                <w:szCs w:val="24"/>
              </w:rPr>
            </w:pPr>
            <w:r w:rsidRPr="00E74FED">
              <w:rPr>
                <w:rFonts w:ascii="Garamond" w:hAnsi="Garamond" w:cs="Segoe UI"/>
                <w:color w:val="000000"/>
                <w:sz w:val="24"/>
                <w:szCs w:val="24"/>
              </w:rPr>
              <w:t>Serwer musi być wyprodukowany zgodnie z norm</w:t>
            </w:r>
            <w:r>
              <w:rPr>
                <w:rFonts w:ascii="Garamond" w:hAnsi="Garamond" w:cs="Segoe UI"/>
                <w:color w:val="000000"/>
                <w:sz w:val="24"/>
                <w:szCs w:val="24"/>
              </w:rPr>
              <w:t>ami</w:t>
            </w:r>
            <w:r w:rsidRPr="00E74FED">
              <w:rPr>
                <w:rFonts w:ascii="Garamond" w:hAnsi="Garamond" w:cs="Segoe UI"/>
                <w:color w:val="000000"/>
                <w:sz w:val="24"/>
                <w:szCs w:val="24"/>
              </w:rPr>
              <w:t xml:space="preserve">  ISO-9001:2008 oraz ISO-14001</w:t>
            </w:r>
            <w:r>
              <w:rPr>
                <w:rFonts w:ascii="Garamond" w:hAnsi="Garamond" w:cs="Segoe UI"/>
                <w:color w:val="000000"/>
                <w:sz w:val="24"/>
                <w:szCs w:val="24"/>
              </w:rPr>
              <w:t xml:space="preserve"> lub równoważnymi</w:t>
            </w:r>
            <w:r w:rsidR="00633DDA">
              <w:rPr>
                <w:rFonts w:ascii="Garamond" w:hAnsi="Garamond" w:cs="Segoe UI"/>
                <w:color w:val="000000"/>
                <w:sz w:val="24"/>
                <w:szCs w:val="24"/>
              </w:rPr>
              <w:t xml:space="preserve"> lub wyższymi</w:t>
            </w:r>
            <w:r w:rsidRPr="00E74FED">
              <w:rPr>
                <w:rFonts w:ascii="Garamond" w:hAnsi="Garamond" w:cs="Segoe UI"/>
                <w:color w:val="000000"/>
                <w:sz w:val="24"/>
                <w:szCs w:val="24"/>
              </w:rPr>
              <w:t xml:space="preserve">. </w:t>
            </w:r>
            <w:r w:rsidRPr="00E74FED">
              <w:rPr>
                <w:rFonts w:ascii="Garamond" w:hAnsi="Garamond" w:cs="Segoe UI"/>
                <w:color w:val="000000"/>
                <w:sz w:val="24"/>
                <w:szCs w:val="24"/>
              </w:rPr>
              <w:br/>
              <w:t>Ser</w:t>
            </w:r>
            <w:r w:rsidR="00633DDA">
              <w:rPr>
                <w:rFonts w:ascii="Garamond" w:hAnsi="Garamond" w:cs="Segoe UI"/>
                <w:color w:val="000000"/>
                <w:sz w:val="24"/>
                <w:szCs w:val="24"/>
              </w:rPr>
              <w:t>wer musi posiadać deklaracja CE lub równoważną lub wyższą w zakresie:</w:t>
            </w:r>
          </w:p>
          <w:p w:rsidR="00633DDA" w:rsidRPr="00633DDA" w:rsidRDefault="00633DDA" w:rsidP="00633DDA">
            <w:pPr>
              <w:spacing w:after="0" w:line="240" w:lineRule="auto"/>
              <w:rPr>
                <w:rFonts w:ascii="Garamond" w:hAnsi="Garamond" w:cs="Segoe UI"/>
                <w:color w:val="000000"/>
                <w:sz w:val="24"/>
                <w:szCs w:val="24"/>
              </w:rPr>
            </w:pPr>
            <w:r w:rsidRPr="00633DDA">
              <w:rPr>
                <w:rFonts w:ascii="Garamond" w:hAnsi="Garamond" w:cs="Segoe UI"/>
                <w:color w:val="000000"/>
                <w:sz w:val="24"/>
                <w:szCs w:val="24"/>
              </w:rPr>
              <w:t>- zgodności wy</w:t>
            </w:r>
            <w:r>
              <w:rPr>
                <w:rFonts w:ascii="Garamond" w:hAnsi="Garamond" w:cs="Segoe UI"/>
                <w:color w:val="000000"/>
                <w:sz w:val="24"/>
                <w:szCs w:val="24"/>
              </w:rPr>
              <w:t xml:space="preserve">robu z wymaganiami zasadniczymi </w:t>
            </w:r>
            <w:r w:rsidRPr="00633DDA">
              <w:rPr>
                <w:rFonts w:ascii="Garamond" w:hAnsi="Garamond" w:cs="Segoe UI"/>
                <w:color w:val="000000"/>
                <w:sz w:val="24"/>
                <w:szCs w:val="24"/>
              </w:rPr>
              <w:t>właściwych dyrektyw Unii Europejskiej dotyczących w</w:t>
            </w:r>
            <w:r>
              <w:t xml:space="preserve"> </w:t>
            </w:r>
            <w:r w:rsidRPr="00633DDA">
              <w:rPr>
                <w:rFonts w:ascii="Garamond" w:hAnsi="Garamond" w:cs="Segoe UI"/>
                <w:color w:val="000000"/>
                <w:sz w:val="24"/>
                <w:szCs w:val="24"/>
              </w:rPr>
              <w:t>szczególności bezpieczeństwa użytkowania, ochron</w:t>
            </w:r>
            <w:r>
              <w:rPr>
                <w:rFonts w:ascii="Garamond" w:hAnsi="Garamond" w:cs="Segoe UI"/>
                <w:color w:val="000000"/>
                <w:sz w:val="24"/>
                <w:szCs w:val="24"/>
              </w:rPr>
              <w:t xml:space="preserve">y zdrowia i </w:t>
            </w:r>
            <w:r w:rsidRPr="00633DDA">
              <w:rPr>
                <w:rFonts w:ascii="Garamond" w:hAnsi="Garamond" w:cs="Segoe UI"/>
                <w:color w:val="000000"/>
                <w:sz w:val="24"/>
                <w:szCs w:val="24"/>
              </w:rPr>
              <w:t>ochrony środowiska. Przy czym Zamawiający dopuszcza dokument</w:t>
            </w:r>
          </w:p>
          <w:p w:rsidR="00D16666" w:rsidRPr="00633DDA" w:rsidRDefault="00633DDA" w:rsidP="00633DDA">
            <w:pPr>
              <w:spacing w:after="0" w:line="240" w:lineRule="auto"/>
              <w:rPr>
                <w:rFonts w:ascii="Garamond" w:hAnsi="Garamond" w:cs="Segoe UI"/>
                <w:color w:val="000000"/>
                <w:sz w:val="24"/>
                <w:szCs w:val="24"/>
              </w:rPr>
            </w:pPr>
            <w:r w:rsidRPr="00633DDA">
              <w:rPr>
                <w:rFonts w:ascii="Garamond" w:hAnsi="Garamond" w:cs="Segoe UI"/>
                <w:color w:val="000000"/>
                <w:sz w:val="24"/>
                <w:szCs w:val="24"/>
              </w:rPr>
              <w:t>potwierdzający równoważność</w:t>
            </w:r>
            <w:r>
              <w:rPr>
                <w:rFonts w:ascii="Garamond" w:hAnsi="Garamond" w:cs="Segoe UI"/>
                <w:color w:val="000000"/>
                <w:sz w:val="24"/>
                <w:szCs w:val="24"/>
              </w:rPr>
              <w:t xml:space="preserve"> certyfikatu wystawionego przez </w:t>
            </w:r>
            <w:r w:rsidRPr="00633DDA">
              <w:rPr>
                <w:rFonts w:ascii="Garamond" w:hAnsi="Garamond" w:cs="Segoe UI"/>
                <w:color w:val="000000"/>
                <w:sz w:val="24"/>
                <w:szCs w:val="24"/>
              </w:rPr>
              <w:t>niezależny podmiot zajmują</w:t>
            </w:r>
            <w:r>
              <w:rPr>
                <w:rFonts w:ascii="Garamond" w:hAnsi="Garamond" w:cs="Segoe UI"/>
                <w:color w:val="000000"/>
                <w:sz w:val="24"/>
                <w:szCs w:val="24"/>
              </w:rPr>
              <w:t xml:space="preserve">cy się poświadczaniem zgodności </w:t>
            </w:r>
            <w:r w:rsidRPr="00633DDA">
              <w:rPr>
                <w:rFonts w:ascii="Garamond" w:hAnsi="Garamond" w:cs="Segoe UI"/>
                <w:color w:val="000000"/>
                <w:sz w:val="24"/>
                <w:szCs w:val="24"/>
              </w:rPr>
              <w:t>działań Wykonawcy z normami jakościowymi.</w:t>
            </w:r>
            <w:r w:rsidR="00D16666" w:rsidRPr="00E74FED">
              <w:rPr>
                <w:rFonts w:ascii="Garamond" w:hAnsi="Garamond" w:cs="Segoe UI"/>
                <w:color w:val="000000"/>
                <w:sz w:val="24"/>
                <w:szCs w:val="24"/>
              </w:rPr>
              <w:br/>
              <w:t xml:space="preserve">Oferowany serwer musi znajdować się na liście Windows Server </w:t>
            </w:r>
            <w:proofErr w:type="spellStart"/>
            <w:r w:rsidR="00D16666" w:rsidRPr="00E74FED">
              <w:rPr>
                <w:rFonts w:ascii="Garamond" w:hAnsi="Garamond" w:cs="Segoe UI"/>
                <w:color w:val="000000"/>
                <w:sz w:val="24"/>
                <w:szCs w:val="24"/>
              </w:rPr>
              <w:t>Catalog</w:t>
            </w:r>
            <w:proofErr w:type="spellEnd"/>
            <w:r w:rsidR="00D16666" w:rsidRPr="00E74FED">
              <w:rPr>
                <w:rFonts w:ascii="Garamond" w:hAnsi="Garamond" w:cs="Segoe UI"/>
                <w:color w:val="000000"/>
                <w:sz w:val="24"/>
                <w:szCs w:val="24"/>
              </w:rPr>
              <w:t xml:space="preserve"> i posiadać status „</w:t>
            </w:r>
            <w:proofErr w:type="spellStart"/>
            <w:r w:rsidR="00D16666" w:rsidRPr="00E74FED">
              <w:rPr>
                <w:rFonts w:ascii="Garamond" w:hAnsi="Garamond" w:cs="Segoe UI"/>
                <w:color w:val="000000"/>
                <w:sz w:val="24"/>
                <w:szCs w:val="24"/>
              </w:rPr>
              <w:t>Certified</w:t>
            </w:r>
            <w:proofErr w:type="spellEnd"/>
            <w:r w:rsidR="00D16666" w:rsidRPr="00E74FED">
              <w:rPr>
                <w:rFonts w:ascii="Garamond" w:hAnsi="Garamond" w:cs="Segoe UI"/>
                <w:color w:val="000000"/>
                <w:sz w:val="24"/>
                <w:szCs w:val="24"/>
              </w:rPr>
              <w:t xml:space="preserve"> for Windows” dla systemów Microsoft Windows 2012, Microsoft Windows 2012 R2, Windows Server 2016, Microsoft Windows Server 2019.</w:t>
            </w:r>
          </w:p>
        </w:tc>
      </w:tr>
      <w:tr w:rsidR="00D16666" w:rsidRPr="00E74FED" w:rsidTr="00D16666">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Warunki gwarancji</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color w:val="000000" w:themeColor="text1"/>
                <w:sz w:val="24"/>
                <w:szCs w:val="24"/>
              </w:rPr>
            </w:pPr>
            <w:r w:rsidRPr="00E74FED">
              <w:rPr>
                <w:rFonts w:ascii="Garamond" w:hAnsi="Garamond"/>
                <w:color w:val="000000" w:themeColor="text1"/>
                <w:sz w:val="24"/>
                <w:szCs w:val="24"/>
              </w:rPr>
              <w:t xml:space="preserve">Trzy lata gwarancji realizowanej w miejscu instalacji sprzętu, z czasem reakcji do następnego dnia roboczego od przyjęcia zgłoszenia,  możliwość zgłaszania awarii w trybie 365x7x24 poprzez ogólnopolską linię telefoniczną producenta. </w:t>
            </w:r>
          </w:p>
          <w:p w:rsidR="00D16666" w:rsidRPr="00E74FED" w:rsidRDefault="00D16666" w:rsidP="00D16666">
            <w:pPr>
              <w:spacing w:after="0" w:line="240" w:lineRule="auto"/>
              <w:rPr>
                <w:rFonts w:ascii="Garamond" w:hAnsi="Garamond"/>
                <w:color w:val="000000" w:themeColor="text1"/>
                <w:sz w:val="24"/>
                <w:szCs w:val="24"/>
              </w:rPr>
            </w:pPr>
            <w:r w:rsidRPr="00E74FED">
              <w:rPr>
                <w:rFonts w:ascii="Garamond" w:hAnsi="Garamond"/>
                <w:color w:val="000000" w:themeColor="text1"/>
                <w:sz w:val="24"/>
                <w:szCs w:val="24"/>
              </w:rPr>
              <w:t>Możliwość rozszerzenia gwarancji przez producenta do siedmiu lat.</w:t>
            </w:r>
          </w:p>
          <w:p w:rsidR="00D16666" w:rsidRPr="00E74FED" w:rsidRDefault="00D16666" w:rsidP="00D16666">
            <w:pPr>
              <w:spacing w:after="0" w:line="240" w:lineRule="auto"/>
              <w:jc w:val="both"/>
              <w:rPr>
                <w:rFonts w:ascii="Garamond" w:hAnsi="Garamond"/>
                <w:sz w:val="24"/>
                <w:szCs w:val="24"/>
              </w:rPr>
            </w:pPr>
            <w:r w:rsidRPr="00E74FED">
              <w:rPr>
                <w:rFonts w:ascii="Garamond" w:hAnsi="Garamond"/>
                <w:sz w:val="24"/>
                <w:szCs w:val="24"/>
              </w:rPr>
              <w:t xml:space="preserve">Firma serwisująca musi posiadać ISO 9001:2008 </w:t>
            </w:r>
            <w:r w:rsidR="00633DDA">
              <w:rPr>
                <w:rFonts w:ascii="Garamond" w:hAnsi="Garamond"/>
                <w:sz w:val="24"/>
                <w:szCs w:val="24"/>
              </w:rPr>
              <w:t xml:space="preserve">lub równoważna lub wyższą, </w:t>
            </w:r>
            <w:r w:rsidRPr="00E74FED">
              <w:rPr>
                <w:rFonts w:ascii="Garamond" w:hAnsi="Garamond"/>
                <w:sz w:val="24"/>
                <w:szCs w:val="24"/>
              </w:rPr>
              <w:t>na świadczenie usług serwisowych oraz posiadać autoryzacje producenta urządzeń</w:t>
            </w:r>
            <w:r w:rsidR="00633DDA">
              <w:rPr>
                <w:rFonts w:ascii="Garamond" w:hAnsi="Garamond"/>
                <w:sz w:val="24"/>
                <w:szCs w:val="24"/>
              </w:rPr>
              <w:t>. Zamawiający zastrzega sobie prawo do żądania przedstawienia</w:t>
            </w:r>
            <w:r w:rsidRPr="00E74FED">
              <w:rPr>
                <w:rFonts w:ascii="Garamond" w:hAnsi="Garamond"/>
                <w:sz w:val="24"/>
                <w:szCs w:val="24"/>
              </w:rPr>
              <w:t xml:space="preserve"> dokument</w:t>
            </w:r>
            <w:r w:rsidR="00633DDA">
              <w:rPr>
                <w:rFonts w:ascii="Garamond" w:hAnsi="Garamond"/>
                <w:sz w:val="24"/>
                <w:szCs w:val="24"/>
              </w:rPr>
              <w:t>ów</w:t>
            </w:r>
            <w:r w:rsidRPr="00E74FED">
              <w:rPr>
                <w:rFonts w:ascii="Garamond" w:hAnsi="Garamond"/>
                <w:sz w:val="24"/>
                <w:szCs w:val="24"/>
              </w:rPr>
              <w:t xml:space="preserve"> potwierdzając</w:t>
            </w:r>
            <w:r w:rsidR="00633DDA">
              <w:rPr>
                <w:rFonts w:ascii="Garamond" w:hAnsi="Garamond"/>
                <w:sz w:val="24"/>
                <w:szCs w:val="24"/>
              </w:rPr>
              <w:t>ych</w:t>
            </w:r>
            <w:r w:rsidRPr="00E74FED">
              <w:rPr>
                <w:rFonts w:ascii="Garamond" w:hAnsi="Garamond"/>
                <w:sz w:val="24"/>
                <w:szCs w:val="24"/>
              </w:rPr>
              <w:t xml:space="preserve"> </w:t>
            </w:r>
            <w:r w:rsidR="00633DDA">
              <w:rPr>
                <w:rFonts w:ascii="Garamond" w:hAnsi="Garamond"/>
                <w:sz w:val="24"/>
                <w:szCs w:val="24"/>
              </w:rPr>
              <w:t>w/w wymagania przed podpisaniem umowy</w:t>
            </w:r>
            <w:r w:rsidRPr="00E74FED">
              <w:rPr>
                <w:rFonts w:ascii="Garamond" w:hAnsi="Garamond"/>
                <w:sz w:val="24"/>
                <w:szCs w:val="24"/>
              </w:rPr>
              <w:t>.</w:t>
            </w:r>
          </w:p>
          <w:p w:rsidR="00D16666" w:rsidRPr="00E74FED" w:rsidRDefault="00633DDA" w:rsidP="00633DDA">
            <w:pPr>
              <w:spacing w:after="0" w:line="240" w:lineRule="auto"/>
              <w:jc w:val="both"/>
              <w:rPr>
                <w:rFonts w:ascii="Garamond" w:hAnsi="Garamond"/>
                <w:sz w:val="24"/>
                <w:szCs w:val="24"/>
              </w:rPr>
            </w:pPr>
            <w:r>
              <w:rPr>
                <w:rFonts w:ascii="Garamond" w:hAnsi="Garamond"/>
                <w:sz w:val="24"/>
                <w:szCs w:val="24"/>
              </w:rPr>
              <w:t>Zamawiający wymaga aby</w:t>
            </w:r>
            <w:r w:rsidR="00D16666" w:rsidRPr="00E74FED">
              <w:rPr>
                <w:rFonts w:ascii="Garamond" w:hAnsi="Garamond"/>
                <w:sz w:val="24"/>
                <w:szCs w:val="24"/>
              </w:rPr>
              <w:t xml:space="preserve"> </w:t>
            </w:r>
            <w:r>
              <w:rPr>
                <w:rFonts w:ascii="Garamond" w:hAnsi="Garamond"/>
                <w:sz w:val="24"/>
                <w:szCs w:val="24"/>
              </w:rPr>
              <w:t>s</w:t>
            </w:r>
            <w:r w:rsidR="00D16666" w:rsidRPr="00E74FED">
              <w:rPr>
                <w:rFonts w:ascii="Garamond" w:hAnsi="Garamond"/>
                <w:sz w:val="24"/>
                <w:szCs w:val="24"/>
              </w:rPr>
              <w:t xml:space="preserve">erwis </w:t>
            </w:r>
            <w:r>
              <w:rPr>
                <w:rFonts w:ascii="Garamond" w:hAnsi="Garamond"/>
                <w:sz w:val="24"/>
                <w:szCs w:val="24"/>
              </w:rPr>
              <w:t>serwera</w:t>
            </w:r>
            <w:r w:rsidR="00D16666" w:rsidRPr="00E74FED">
              <w:rPr>
                <w:rFonts w:ascii="Garamond" w:hAnsi="Garamond"/>
                <w:sz w:val="24"/>
                <w:szCs w:val="24"/>
              </w:rPr>
              <w:t xml:space="preserve"> b</w:t>
            </w:r>
            <w:r>
              <w:rPr>
                <w:rFonts w:ascii="Garamond" w:hAnsi="Garamond"/>
                <w:sz w:val="24"/>
                <w:szCs w:val="24"/>
              </w:rPr>
              <w:t>ył</w:t>
            </w:r>
            <w:r w:rsidR="00D16666" w:rsidRPr="00E74FED">
              <w:rPr>
                <w:rFonts w:ascii="Garamond" w:hAnsi="Garamond"/>
                <w:sz w:val="24"/>
                <w:szCs w:val="24"/>
              </w:rPr>
              <w:t xml:space="preserve"> realizowany bezpośrednio przez Producenta i/lub we współpracy z Autoryzowanym Partnerem Serwisowym Producenta.</w:t>
            </w:r>
          </w:p>
        </w:tc>
      </w:tr>
      <w:tr w:rsidR="00D16666" w:rsidRPr="00E74FED" w:rsidTr="00D16666">
        <w:trPr>
          <w:trHeight w:val="230"/>
        </w:trPr>
        <w:tc>
          <w:tcPr>
            <w:tcW w:w="2263"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jc w:val="center"/>
              <w:rPr>
                <w:rFonts w:ascii="Garamond" w:hAnsi="Garamond"/>
                <w:b/>
                <w:sz w:val="24"/>
                <w:szCs w:val="24"/>
              </w:rPr>
            </w:pPr>
            <w:r w:rsidRPr="00E74FED">
              <w:rPr>
                <w:rFonts w:ascii="Garamond" w:hAnsi="Garamond"/>
                <w:b/>
                <w:sz w:val="24"/>
                <w:szCs w:val="24"/>
              </w:rPr>
              <w:t>Dokumentacja użytkownika</w:t>
            </w:r>
          </w:p>
        </w:tc>
        <w:tc>
          <w:tcPr>
            <w:tcW w:w="8222" w:type="dxa"/>
            <w:tcBorders>
              <w:top w:val="single" w:sz="4" w:space="0" w:color="auto"/>
              <w:left w:val="single" w:sz="4" w:space="0" w:color="auto"/>
              <w:bottom w:val="single" w:sz="4" w:space="0" w:color="auto"/>
              <w:right w:val="single" w:sz="4" w:space="0" w:color="auto"/>
            </w:tcBorders>
            <w:vAlign w:val="center"/>
            <w:hideMark/>
          </w:tcPr>
          <w:p w:rsidR="00D16666" w:rsidRPr="00E74FED" w:rsidRDefault="00D16666" w:rsidP="00D16666">
            <w:pPr>
              <w:spacing w:after="0" w:line="240" w:lineRule="auto"/>
              <w:rPr>
                <w:rFonts w:ascii="Garamond" w:hAnsi="Garamond"/>
                <w:sz w:val="24"/>
                <w:szCs w:val="24"/>
              </w:rPr>
            </w:pPr>
            <w:r w:rsidRPr="00E74FED">
              <w:rPr>
                <w:rFonts w:ascii="Garamond" w:hAnsi="Garamond"/>
                <w:sz w:val="24"/>
                <w:szCs w:val="24"/>
              </w:rPr>
              <w:t>Zamawiający wymaga dokumentacji w języku polskim lub angielskim.</w:t>
            </w:r>
          </w:p>
          <w:p w:rsidR="00D16666" w:rsidRPr="00E74FED" w:rsidRDefault="00D16666" w:rsidP="00D16666">
            <w:pPr>
              <w:spacing w:after="0" w:line="240" w:lineRule="auto"/>
              <w:rPr>
                <w:rFonts w:ascii="Garamond" w:hAnsi="Garamond"/>
                <w:sz w:val="24"/>
                <w:szCs w:val="24"/>
              </w:rPr>
            </w:pPr>
            <w:r w:rsidRPr="00E74FED">
              <w:rPr>
                <w:rFonts w:ascii="Garamond" w:hAnsi="Garamond"/>
                <w:bCs/>
                <w:sz w:val="24"/>
                <w:szCs w:val="24"/>
              </w:rPr>
              <w:t>Możliwość telefonicznego sprawdzenia konfiguracji sprzętowej serwera oraz warunków gwarancji po podaniu numeru seryjnego bezpośrednio u producenta lub jego przedstawiciela.</w:t>
            </w:r>
          </w:p>
        </w:tc>
      </w:tr>
    </w:tbl>
    <w:p w:rsidR="00721E10" w:rsidRPr="00E74FED" w:rsidRDefault="00721E10" w:rsidP="00D16666">
      <w:pPr>
        <w:spacing w:after="0" w:line="240" w:lineRule="auto"/>
        <w:rPr>
          <w:rFonts w:ascii="Garamond" w:hAnsi="Garamond"/>
          <w:sz w:val="24"/>
          <w:szCs w:val="24"/>
        </w:rPr>
      </w:pPr>
    </w:p>
    <w:tbl>
      <w:tblPr>
        <w:tblW w:w="578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270"/>
        <w:gridCol w:w="8220"/>
      </w:tblGrid>
      <w:tr w:rsidR="00721E10" w:rsidRPr="00E74FED" w:rsidTr="00633DDA">
        <w:trPr>
          <w:trHeight w:val="284"/>
        </w:trPr>
        <w:tc>
          <w:tcPr>
            <w:tcW w:w="1082" w:type="pct"/>
            <w:shd w:val="clear" w:color="auto" w:fill="000000"/>
            <w:vAlign w:val="center"/>
          </w:tcPr>
          <w:p w:rsidR="00721E10" w:rsidRPr="00633DDA" w:rsidRDefault="00721E10" w:rsidP="00D16666">
            <w:pPr>
              <w:spacing w:after="0" w:line="240" w:lineRule="auto"/>
              <w:rPr>
                <w:rFonts w:ascii="Garamond" w:hAnsi="Garamond" w:cs="Arial"/>
                <w:b/>
                <w:sz w:val="24"/>
                <w:szCs w:val="24"/>
              </w:rPr>
            </w:pPr>
            <w:r w:rsidRPr="00633DDA">
              <w:rPr>
                <w:rFonts w:ascii="Garamond" w:hAnsi="Garamond" w:cs="Arial"/>
                <w:b/>
                <w:sz w:val="24"/>
                <w:szCs w:val="24"/>
              </w:rPr>
              <w:t>Nazwa komponentu</w:t>
            </w:r>
          </w:p>
        </w:tc>
        <w:tc>
          <w:tcPr>
            <w:tcW w:w="3918" w:type="pct"/>
            <w:shd w:val="clear" w:color="auto" w:fill="000000"/>
            <w:vAlign w:val="center"/>
          </w:tcPr>
          <w:p w:rsidR="00721E10" w:rsidRPr="00E74FED" w:rsidRDefault="00EF7BB5" w:rsidP="00D16666">
            <w:pPr>
              <w:spacing w:after="0" w:line="240" w:lineRule="auto"/>
              <w:ind w:left="-71"/>
              <w:rPr>
                <w:rFonts w:ascii="Garamond" w:hAnsi="Garamond" w:cs="Arial"/>
                <w:b/>
                <w:sz w:val="24"/>
                <w:szCs w:val="24"/>
              </w:rPr>
            </w:pPr>
            <w:r>
              <w:rPr>
                <w:rFonts w:ascii="Garamond" w:hAnsi="Garamond" w:cs="Arial"/>
                <w:b/>
                <w:sz w:val="24"/>
                <w:szCs w:val="24"/>
              </w:rPr>
              <w:t>KOMPUTER PC WRAZ Z OPROGRAMOWANIEM</w:t>
            </w:r>
          </w:p>
        </w:tc>
      </w:tr>
      <w:tr w:rsidR="00721E10" w:rsidRPr="00E74FED" w:rsidTr="00633DDA">
        <w:trPr>
          <w:trHeight w:val="284"/>
        </w:trPr>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t>Typ</w:t>
            </w:r>
          </w:p>
        </w:tc>
        <w:tc>
          <w:tcPr>
            <w:tcW w:w="3918" w:type="pct"/>
          </w:tcPr>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Komputer stacjonarny. W </w:t>
            </w:r>
            <w:r w:rsidR="00D16666">
              <w:rPr>
                <w:rFonts w:ascii="Garamond" w:hAnsi="Garamond" w:cs="Arial"/>
                <w:bCs/>
                <w:sz w:val="24"/>
                <w:szCs w:val="24"/>
              </w:rPr>
              <w:t>formularzu ofertowym</w:t>
            </w:r>
            <w:r w:rsidRPr="00E74FED">
              <w:rPr>
                <w:rFonts w:ascii="Garamond" w:hAnsi="Garamond" w:cs="Arial"/>
                <w:bCs/>
                <w:sz w:val="24"/>
                <w:szCs w:val="24"/>
              </w:rPr>
              <w:t xml:space="preserve"> wymagane jest podanie modelu, symbolu oraz producenta</w:t>
            </w:r>
          </w:p>
        </w:tc>
      </w:tr>
      <w:tr w:rsidR="00721E10" w:rsidRPr="00E74FED" w:rsidTr="00633DDA">
        <w:trPr>
          <w:trHeight w:val="284"/>
        </w:trPr>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t>Zastosowanie</w:t>
            </w:r>
          </w:p>
        </w:tc>
        <w:tc>
          <w:tcPr>
            <w:tcW w:w="3918" w:type="pct"/>
          </w:tcPr>
          <w:p w:rsidR="00721E10" w:rsidRPr="00E74FED" w:rsidRDefault="00721E10" w:rsidP="00633DDA">
            <w:pPr>
              <w:spacing w:after="0" w:line="240" w:lineRule="auto"/>
              <w:ind w:left="-71"/>
              <w:rPr>
                <w:rFonts w:ascii="Garamond" w:hAnsi="Garamond" w:cs="Arial"/>
                <w:bCs/>
                <w:sz w:val="24"/>
                <w:szCs w:val="24"/>
              </w:rPr>
            </w:pPr>
            <w:r w:rsidRPr="00E74FED">
              <w:rPr>
                <w:rFonts w:ascii="Garamond" w:hAnsi="Garamond" w:cs="Arial"/>
                <w:bCs/>
                <w:sz w:val="24"/>
                <w:szCs w:val="24"/>
              </w:rPr>
              <w:t>Komputer będzie wykorzystywany d</w:t>
            </w:r>
            <w:r w:rsidR="00633DDA">
              <w:rPr>
                <w:rFonts w:ascii="Garamond" w:hAnsi="Garamond" w:cs="Arial"/>
                <w:bCs/>
                <w:sz w:val="24"/>
                <w:szCs w:val="24"/>
              </w:rPr>
              <w:t>la potrzeb aplikacji biurowych</w:t>
            </w:r>
            <w:r w:rsidRPr="00E74FED">
              <w:rPr>
                <w:rFonts w:ascii="Garamond" w:hAnsi="Garamond" w:cs="Arial"/>
                <w:bCs/>
                <w:sz w:val="24"/>
                <w:szCs w:val="24"/>
              </w:rPr>
              <w:t>, aplikacji obliczeniowych, dostępu do Internetu oraz poczty elektronicznej, jako lokalna baza danych, stacja programistyczna</w:t>
            </w:r>
            <w:r w:rsidR="00633DDA" w:rsidRPr="00D16666">
              <w:rPr>
                <w:rFonts w:ascii="Garamond" w:hAnsi="Garamond" w:cs="Arial"/>
                <w:sz w:val="24"/>
                <w:szCs w:val="24"/>
              </w:rPr>
              <w:t xml:space="preserve"> </w:t>
            </w:r>
            <w:r w:rsidR="00633DDA">
              <w:rPr>
                <w:rFonts w:ascii="Garamond" w:hAnsi="Garamond" w:cs="Arial"/>
                <w:sz w:val="24"/>
                <w:szCs w:val="24"/>
              </w:rPr>
              <w:t>aplikacji obliczeniowych,</w:t>
            </w:r>
          </w:p>
        </w:tc>
      </w:tr>
      <w:tr w:rsidR="00721E10" w:rsidRPr="00E74FED" w:rsidTr="00633DDA">
        <w:trPr>
          <w:trHeight w:val="284"/>
        </w:trPr>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lastRenderedPageBreak/>
              <w:t xml:space="preserve">Procesor </w:t>
            </w:r>
          </w:p>
          <w:p w:rsidR="00721E10" w:rsidRPr="00633DDA" w:rsidRDefault="00721E10" w:rsidP="00D16666">
            <w:pPr>
              <w:spacing w:after="0" w:line="240" w:lineRule="auto"/>
              <w:rPr>
                <w:rFonts w:ascii="Garamond" w:hAnsi="Garamond" w:cs="Arial"/>
                <w:b/>
                <w:bCs/>
                <w:sz w:val="24"/>
                <w:szCs w:val="24"/>
              </w:rPr>
            </w:pPr>
          </w:p>
        </w:tc>
        <w:tc>
          <w:tcPr>
            <w:tcW w:w="3918" w:type="pct"/>
          </w:tcPr>
          <w:p w:rsidR="00721E10" w:rsidRPr="00E74FED" w:rsidRDefault="00721E10" w:rsidP="00D16666">
            <w:pPr>
              <w:spacing w:after="0" w:line="240" w:lineRule="auto"/>
              <w:rPr>
                <w:rFonts w:ascii="Garamond" w:hAnsi="Garamond" w:cs="Arial"/>
                <w:bCs/>
                <w:i/>
                <w:color w:val="00B050"/>
                <w:sz w:val="24"/>
                <w:szCs w:val="24"/>
              </w:rPr>
            </w:pPr>
            <w:r w:rsidRPr="00E74FED">
              <w:rPr>
                <w:rFonts w:ascii="Garamond" w:hAnsi="Garamond" w:cs="Arial"/>
                <w:bCs/>
                <w:sz w:val="24"/>
                <w:szCs w:val="24"/>
              </w:rPr>
              <w:t xml:space="preserve">Procesor wielordzeniowy ze zintegrowaną grafiką, osiągający w teście </w:t>
            </w:r>
            <w:proofErr w:type="spellStart"/>
            <w:r w:rsidRPr="00633DDA">
              <w:rPr>
                <w:rFonts w:ascii="Garamond" w:hAnsi="Garamond" w:cs="Arial"/>
                <w:b/>
                <w:bCs/>
                <w:sz w:val="24"/>
                <w:szCs w:val="24"/>
              </w:rPr>
              <w:t>PassMark</w:t>
            </w:r>
            <w:proofErr w:type="spellEnd"/>
            <w:r w:rsidRPr="00633DDA">
              <w:rPr>
                <w:rFonts w:ascii="Garamond" w:hAnsi="Garamond" w:cs="Arial"/>
                <w:b/>
                <w:bCs/>
                <w:sz w:val="24"/>
                <w:szCs w:val="24"/>
              </w:rPr>
              <w:t xml:space="preserve"> CPU Mark wynik min. 11000 punktów</w:t>
            </w:r>
            <w:r w:rsidRPr="00E74FED">
              <w:rPr>
                <w:rFonts w:ascii="Garamond" w:hAnsi="Garamond" w:cs="Arial"/>
                <w:bCs/>
                <w:sz w:val="24"/>
                <w:szCs w:val="24"/>
              </w:rPr>
              <w:t xml:space="preserve"> </w:t>
            </w:r>
          </w:p>
        </w:tc>
      </w:tr>
      <w:tr w:rsidR="00721E10" w:rsidRPr="00E74FED" w:rsidTr="00633DDA">
        <w:trPr>
          <w:trHeight w:val="284"/>
        </w:trPr>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t>Pamięć operacyjna RAM</w:t>
            </w:r>
          </w:p>
        </w:tc>
        <w:tc>
          <w:tcPr>
            <w:tcW w:w="3918" w:type="pct"/>
          </w:tcPr>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8GB DDR4 2666MHz non-ECC możliwość rozbudowy do min 32GB, jeden slot wolny</w:t>
            </w:r>
          </w:p>
        </w:tc>
      </w:tr>
      <w:tr w:rsidR="00721E10" w:rsidRPr="00E74FED" w:rsidTr="00633DDA">
        <w:trPr>
          <w:trHeight w:val="284"/>
        </w:trPr>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t xml:space="preserve">Parametry </w:t>
            </w:r>
            <w:r w:rsidR="00D16666" w:rsidRPr="00633DDA">
              <w:rPr>
                <w:rFonts w:ascii="Garamond" w:hAnsi="Garamond" w:cs="Arial"/>
                <w:b/>
                <w:bCs/>
                <w:sz w:val="24"/>
                <w:szCs w:val="24"/>
              </w:rPr>
              <w:t>pamięci</w:t>
            </w:r>
            <w:r w:rsidRPr="00633DDA">
              <w:rPr>
                <w:rFonts w:ascii="Garamond" w:hAnsi="Garamond" w:cs="Arial"/>
                <w:b/>
                <w:bCs/>
                <w:sz w:val="24"/>
                <w:szCs w:val="24"/>
              </w:rPr>
              <w:t xml:space="preserve"> masowej</w:t>
            </w:r>
          </w:p>
        </w:tc>
        <w:tc>
          <w:tcPr>
            <w:tcW w:w="3918" w:type="pct"/>
          </w:tcPr>
          <w:p w:rsidR="00721E10" w:rsidRPr="00E74FED" w:rsidRDefault="00721E10" w:rsidP="00D16666">
            <w:pPr>
              <w:spacing w:after="0" w:line="240" w:lineRule="auto"/>
              <w:rPr>
                <w:rFonts w:ascii="Garamond" w:hAnsi="Garamond" w:cs="Arial"/>
                <w:bCs/>
                <w:sz w:val="24"/>
                <w:szCs w:val="24"/>
                <w:lang w:val="en-US"/>
              </w:rPr>
            </w:pPr>
            <w:r w:rsidRPr="00E74FED">
              <w:rPr>
                <w:rFonts w:ascii="Garamond" w:hAnsi="Garamond" w:cs="Arial"/>
                <w:bCs/>
                <w:sz w:val="24"/>
                <w:szCs w:val="24"/>
                <w:lang w:val="en-US"/>
              </w:rPr>
              <w:t>Min. M.2 256 GB SSD SATA</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Komputer musi umożliwiać instalację min 2 HDD, </w:t>
            </w:r>
          </w:p>
        </w:tc>
      </w:tr>
      <w:tr w:rsidR="00721E10" w:rsidRPr="00E74FED" w:rsidTr="00633DDA">
        <w:trPr>
          <w:trHeight w:val="284"/>
        </w:trPr>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t>Wydajność grafiki</w:t>
            </w:r>
          </w:p>
        </w:tc>
        <w:tc>
          <w:tcPr>
            <w:tcW w:w="3918" w:type="pct"/>
          </w:tcPr>
          <w:p w:rsidR="00721E10" w:rsidRPr="00E74FED" w:rsidRDefault="00721E10" w:rsidP="00D16666">
            <w:pPr>
              <w:spacing w:after="0" w:line="240" w:lineRule="auto"/>
              <w:rPr>
                <w:rFonts w:ascii="Garamond" w:hAnsi="Garamond" w:cs="Arial"/>
                <w:color w:val="0000FF"/>
                <w:sz w:val="24"/>
                <w:szCs w:val="24"/>
                <w:u w:val="single"/>
              </w:rPr>
            </w:pPr>
            <w:r w:rsidRPr="00E74FED">
              <w:rPr>
                <w:rFonts w:ascii="Garamond" w:hAnsi="Garamond" w:cs="Arial"/>
                <w:sz w:val="24"/>
                <w:szCs w:val="24"/>
              </w:rPr>
              <w:t xml:space="preserve">Oferowana karta graficzna musi osiągać w teście </w:t>
            </w:r>
            <w:proofErr w:type="spellStart"/>
            <w:r w:rsidRPr="006A7C1D">
              <w:rPr>
                <w:rFonts w:ascii="Garamond" w:hAnsi="Garamond" w:cs="Arial"/>
                <w:b/>
                <w:sz w:val="24"/>
                <w:szCs w:val="24"/>
              </w:rPr>
              <w:t>PassMark</w:t>
            </w:r>
            <w:proofErr w:type="spellEnd"/>
            <w:r w:rsidRPr="006A7C1D">
              <w:rPr>
                <w:rFonts w:ascii="Garamond" w:hAnsi="Garamond" w:cs="Arial"/>
                <w:b/>
                <w:sz w:val="24"/>
                <w:szCs w:val="24"/>
              </w:rPr>
              <w:t xml:space="preserve"> Performance Test co najmniej wynik 1100 punktów w G3D Rating</w:t>
            </w:r>
            <w:r w:rsidRPr="00E74FED">
              <w:rPr>
                <w:rFonts w:ascii="Garamond" w:hAnsi="Garamond" w:cs="Arial"/>
                <w:sz w:val="24"/>
                <w:szCs w:val="24"/>
              </w:rPr>
              <w:t xml:space="preserve">, wynik dostępny na stronie : </w:t>
            </w:r>
            <w:r w:rsidRPr="00287223">
              <w:rPr>
                <w:rFonts w:ascii="Garamond" w:hAnsi="Garamond" w:cs="Arial"/>
                <w:sz w:val="24"/>
                <w:szCs w:val="24"/>
              </w:rPr>
              <w:t>http://www.videocardbenchmark.net/gpu_list.php</w:t>
            </w:r>
          </w:p>
        </w:tc>
      </w:tr>
      <w:tr w:rsidR="00721E10" w:rsidRPr="00E74FED" w:rsidTr="00633DDA">
        <w:trPr>
          <w:trHeight w:val="284"/>
        </w:trPr>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t>Wyposażenie multimedialne</w:t>
            </w:r>
          </w:p>
        </w:tc>
        <w:tc>
          <w:tcPr>
            <w:tcW w:w="3918" w:type="pct"/>
          </w:tcPr>
          <w:p w:rsidR="00721E10" w:rsidRPr="00E74FED" w:rsidRDefault="00721E10" w:rsidP="00D16666">
            <w:pPr>
              <w:spacing w:after="0" w:line="240" w:lineRule="auto"/>
              <w:rPr>
                <w:rFonts w:ascii="Garamond" w:hAnsi="Garamond" w:cs="Arial"/>
                <w:b/>
                <w:bCs/>
                <w:color w:val="00B050"/>
                <w:sz w:val="24"/>
                <w:szCs w:val="24"/>
              </w:rPr>
            </w:pPr>
            <w:r w:rsidRPr="00E74FED">
              <w:rPr>
                <w:rFonts w:ascii="Garamond" w:hAnsi="Garamond" w:cs="Arial"/>
                <w:bCs/>
                <w:sz w:val="24"/>
                <w:szCs w:val="24"/>
              </w:rPr>
              <w:t xml:space="preserve">Min 24-bitowa Karta dźwiękowa zintegrowana z płytą główną, zgodna z High Definition,  wewnętrzny głośnik 2W w obudowie komputera Port słuchawek i mikrofonu na przednim panelu, dopuszcza się rozwiązanie port </w:t>
            </w:r>
            <w:proofErr w:type="spellStart"/>
            <w:r w:rsidRPr="00E74FED">
              <w:rPr>
                <w:rFonts w:ascii="Garamond" w:hAnsi="Garamond" w:cs="Arial"/>
                <w:bCs/>
                <w:sz w:val="24"/>
                <w:szCs w:val="24"/>
              </w:rPr>
              <w:t>combo</w:t>
            </w:r>
            <w:proofErr w:type="spellEnd"/>
            <w:r w:rsidRPr="00E74FED">
              <w:rPr>
                <w:rFonts w:ascii="Garamond" w:hAnsi="Garamond" w:cs="Arial"/>
                <w:bCs/>
                <w:sz w:val="24"/>
                <w:szCs w:val="24"/>
              </w:rPr>
              <w:t xml:space="preserve">, na tylnym panelu min. audio out. </w:t>
            </w:r>
          </w:p>
        </w:tc>
      </w:tr>
      <w:tr w:rsidR="00721E10" w:rsidRPr="00E74FED" w:rsidTr="00633DDA">
        <w:trPr>
          <w:trHeight w:val="284"/>
        </w:trPr>
        <w:tc>
          <w:tcPr>
            <w:tcW w:w="1082" w:type="pct"/>
          </w:tcPr>
          <w:p w:rsidR="00721E10" w:rsidRPr="00633DDA" w:rsidRDefault="00721E10" w:rsidP="00D16666">
            <w:pPr>
              <w:spacing w:after="0" w:line="240" w:lineRule="auto"/>
              <w:ind w:left="360" w:hanging="360"/>
              <w:rPr>
                <w:rFonts w:ascii="Garamond" w:hAnsi="Garamond" w:cs="Arial"/>
                <w:b/>
                <w:bCs/>
                <w:color w:val="000000"/>
                <w:sz w:val="24"/>
                <w:szCs w:val="24"/>
              </w:rPr>
            </w:pPr>
            <w:r w:rsidRPr="00633DDA">
              <w:rPr>
                <w:rFonts w:ascii="Garamond" w:hAnsi="Garamond" w:cs="Arial"/>
                <w:b/>
                <w:bCs/>
                <w:color w:val="000000"/>
                <w:sz w:val="24"/>
                <w:szCs w:val="24"/>
              </w:rPr>
              <w:t>Obudowa</w:t>
            </w:r>
          </w:p>
        </w:tc>
        <w:tc>
          <w:tcPr>
            <w:tcW w:w="3918" w:type="pct"/>
          </w:tcPr>
          <w:p w:rsidR="00721E10" w:rsidRPr="006A7C1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Typu Small form </w:t>
            </w:r>
            <w:proofErr w:type="spellStart"/>
            <w:r w:rsidRPr="00E74FED">
              <w:rPr>
                <w:rFonts w:ascii="Garamond" w:hAnsi="Garamond" w:cs="Arial"/>
                <w:bCs/>
                <w:sz w:val="24"/>
                <w:szCs w:val="24"/>
              </w:rPr>
              <w:t>factor</w:t>
            </w:r>
            <w:proofErr w:type="spellEnd"/>
            <w:r w:rsidRPr="00E74FED">
              <w:rPr>
                <w:rFonts w:ascii="Garamond" w:hAnsi="Garamond" w:cs="Arial"/>
                <w:bCs/>
                <w:sz w:val="24"/>
                <w:szCs w:val="24"/>
              </w:rPr>
              <w:t xml:space="preserve"> z obsługą kart PCI Express wyłącznie o niskim profilu, wyposażona w min. 1 wnękę wewnętrznie umożliwiającą montaż dysku 3,5” lub 2 dysków 2,5”. Napęd optyczny w dedykowanej wnęce zewnętrznej </w:t>
            </w:r>
            <w:proofErr w:type="spellStart"/>
            <w:r w:rsidRPr="00E74FED">
              <w:rPr>
                <w:rFonts w:ascii="Garamond" w:hAnsi="Garamond" w:cs="Arial"/>
                <w:bCs/>
                <w:sz w:val="24"/>
                <w:szCs w:val="24"/>
              </w:rPr>
              <w:t>slim</w:t>
            </w:r>
            <w:proofErr w:type="spellEnd"/>
            <w:r w:rsidRPr="00E74FED">
              <w:rPr>
                <w:rFonts w:ascii="Garamond" w:hAnsi="Garamond" w:cs="Arial"/>
                <w:bCs/>
                <w:sz w:val="24"/>
                <w:szCs w:val="24"/>
              </w:rPr>
              <w:t>. Obudowa fabrycznie przystosowana do pracy w orientacji poziomej i pionowej. Wyposażona w dystanse gumowe zapobiegające poślizgom obudowy i zarysowaniu lakieru. Nie dopuszcza się, aby w bocznych ściankach obudowy były usytuowane otwory wentylacyjne, cyrkulacja powietrza tylko przez przedni i tylny panel z zachowaniem ruchu powietrza przód -&gt; tył. Suma wymiarów obudowy nie może p</w:t>
            </w:r>
            <w:r w:rsidR="006A7C1D">
              <w:rPr>
                <w:rFonts w:ascii="Garamond" w:hAnsi="Garamond" w:cs="Arial"/>
                <w:bCs/>
                <w:sz w:val="24"/>
                <w:szCs w:val="24"/>
              </w:rPr>
              <w:t>rzekraczać 70cm, waga max 8 kg.</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Zasilacz o mocy min. 200W pracujący w sieci 230V 50/60Hz prądu zmiennego i efektywności min. 85% przy obciążeniu zasilacza na poziomie 50% oraz o efektywności min. 82% przy obciążeniu zasilacza na poziomie 100%.</w:t>
            </w:r>
          </w:p>
          <w:p w:rsidR="006A7C1D" w:rsidRDefault="00721E10" w:rsidP="006A7C1D">
            <w:pPr>
              <w:spacing w:after="0" w:line="240" w:lineRule="auto"/>
              <w:jc w:val="both"/>
              <w:rPr>
                <w:rFonts w:ascii="Garamond" w:hAnsi="Garamond" w:cs="Arial"/>
                <w:bCs/>
                <w:color w:val="FF0000"/>
                <w:sz w:val="24"/>
                <w:szCs w:val="24"/>
              </w:rPr>
            </w:pPr>
            <w:r w:rsidRPr="00E74FED">
              <w:rPr>
                <w:rFonts w:ascii="Garamond" w:hAnsi="Garamond" w:cs="Arial"/>
                <w:bCs/>
                <w:sz w:val="24"/>
                <w:szCs w:val="24"/>
              </w:rPr>
              <w:t>Zasilacz w oferowanym komputerze musi się znajdować na stronie</w:t>
            </w:r>
            <w:r w:rsidRPr="00E74FED">
              <w:rPr>
                <w:rFonts w:ascii="Garamond" w:hAnsi="Garamond" w:cs="Arial"/>
                <w:bCs/>
                <w:color w:val="FF0000"/>
                <w:sz w:val="24"/>
                <w:szCs w:val="24"/>
              </w:rPr>
              <w:t xml:space="preserve"> </w:t>
            </w:r>
            <w:r w:rsidRPr="006A7C1D">
              <w:rPr>
                <w:rFonts w:ascii="Garamond" w:hAnsi="Garamond" w:cs="Arial"/>
                <w:b/>
                <w:bCs/>
                <w:sz w:val="24"/>
                <w:szCs w:val="24"/>
              </w:rPr>
              <w:t>http://www.plugloadsolutions.com/80pluspowersupplies.aspx</w:t>
            </w:r>
            <w:r w:rsidR="006A7C1D">
              <w:rPr>
                <w:rFonts w:ascii="Garamond" w:hAnsi="Garamond" w:cs="Arial"/>
                <w:b/>
                <w:bCs/>
                <w:sz w:val="24"/>
                <w:szCs w:val="24"/>
              </w:rPr>
              <w:t>.</w:t>
            </w:r>
            <w:r w:rsidRPr="00E74FED">
              <w:rPr>
                <w:rFonts w:ascii="Garamond" w:hAnsi="Garamond" w:cs="Arial"/>
                <w:bCs/>
                <w:color w:val="FF0000"/>
                <w:sz w:val="24"/>
                <w:szCs w:val="24"/>
              </w:rPr>
              <w:t xml:space="preserve"> </w:t>
            </w:r>
          </w:p>
          <w:p w:rsidR="00721E10" w:rsidRPr="006A7C1D" w:rsidRDefault="006A7C1D" w:rsidP="006A7C1D">
            <w:pPr>
              <w:spacing w:after="0" w:line="240" w:lineRule="auto"/>
              <w:jc w:val="both"/>
              <w:rPr>
                <w:rFonts w:ascii="Garamond" w:hAnsi="Garamond"/>
                <w:sz w:val="24"/>
                <w:szCs w:val="24"/>
              </w:rPr>
            </w:pPr>
            <w:r>
              <w:rPr>
                <w:rFonts w:ascii="Garamond" w:hAnsi="Garamond"/>
                <w:sz w:val="24"/>
                <w:szCs w:val="24"/>
              </w:rPr>
              <w:t>Zamawiający zastrzega sobie prawo do żądania przedstawienia</w:t>
            </w:r>
            <w:r w:rsidRPr="00E74FED">
              <w:rPr>
                <w:rFonts w:ascii="Garamond" w:hAnsi="Garamond"/>
                <w:sz w:val="24"/>
                <w:szCs w:val="24"/>
              </w:rPr>
              <w:t xml:space="preserve"> dokument</w:t>
            </w:r>
            <w:r>
              <w:rPr>
                <w:rFonts w:ascii="Garamond" w:hAnsi="Garamond"/>
                <w:sz w:val="24"/>
                <w:szCs w:val="24"/>
              </w:rPr>
              <w:t>ów</w:t>
            </w:r>
            <w:r w:rsidRPr="00E74FED">
              <w:rPr>
                <w:rFonts w:ascii="Garamond" w:hAnsi="Garamond"/>
                <w:sz w:val="24"/>
                <w:szCs w:val="24"/>
              </w:rPr>
              <w:t xml:space="preserve"> potwierdzając</w:t>
            </w:r>
            <w:r>
              <w:rPr>
                <w:rFonts w:ascii="Garamond" w:hAnsi="Garamond"/>
                <w:sz w:val="24"/>
                <w:szCs w:val="24"/>
              </w:rPr>
              <w:t>ych</w:t>
            </w:r>
            <w:r w:rsidRPr="00E74FED">
              <w:rPr>
                <w:rFonts w:ascii="Garamond" w:hAnsi="Garamond"/>
                <w:sz w:val="24"/>
                <w:szCs w:val="24"/>
              </w:rPr>
              <w:t xml:space="preserve"> </w:t>
            </w:r>
            <w:r>
              <w:rPr>
                <w:rFonts w:ascii="Garamond" w:hAnsi="Garamond"/>
                <w:sz w:val="24"/>
                <w:szCs w:val="24"/>
              </w:rPr>
              <w:t xml:space="preserve">w/w wymagania przed podpisaniem umowy w zakresie </w:t>
            </w:r>
            <w:r w:rsidR="00721E10" w:rsidRPr="00E74FED">
              <w:rPr>
                <w:rFonts w:ascii="Garamond" w:hAnsi="Garamond" w:cs="Arial"/>
                <w:bCs/>
                <w:sz w:val="24"/>
                <w:szCs w:val="24"/>
              </w:rPr>
              <w:t>wydruk</w:t>
            </w:r>
            <w:r>
              <w:rPr>
                <w:rFonts w:ascii="Garamond" w:hAnsi="Garamond" w:cs="Arial"/>
                <w:bCs/>
                <w:sz w:val="24"/>
                <w:szCs w:val="24"/>
              </w:rPr>
              <w:t>u</w:t>
            </w:r>
            <w:r w:rsidR="00721E10" w:rsidRPr="00E74FED">
              <w:rPr>
                <w:rFonts w:ascii="Garamond" w:hAnsi="Garamond" w:cs="Arial"/>
                <w:bCs/>
                <w:sz w:val="24"/>
                <w:szCs w:val="24"/>
              </w:rPr>
              <w:t xml:space="preserve"> potwierdzając</w:t>
            </w:r>
            <w:r>
              <w:rPr>
                <w:rFonts w:ascii="Garamond" w:hAnsi="Garamond" w:cs="Arial"/>
                <w:bCs/>
                <w:sz w:val="24"/>
                <w:szCs w:val="24"/>
              </w:rPr>
              <w:t>ego</w:t>
            </w:r>
            <w:r w:rsidR="00721E10" w:rsidRPr="00E74FED">
              <w:rPr>
                <w:rFonts w:ascii="Garamond" w:hAnsi="Garamond" w:cs="Arial"/>
                <w:bCs/>
                <w:sz w:val="24"/>
                <w:szCs w:val="24"/>
              </w:rPr>
              <w:t xml:space="preserve"> spełnienie wymogu 80plus, w przypadku, kiedy u producenta występuje kilka zasilaczy które są montowane na etapie produkcji w fabryce wydruk</w:t>
            </w:r>
            <w:r>
              <w:rPr>
                <w:rFonts w:ascii="Garamond" w:hAnsi="Garamond" w:cs="Arial"/>
                <w:bCs/>
                <w:sz w:val="24"/>
                <w:szCs w:val="24"/>
              </w:rPr>
              <w:t xml:space="preserve">ów </w:t>
            </w:r>
            <w:r w:rsidR="00721E10" w:rsidRPr="00E74FED">
              <w:rPr>
                <w:rFonts w:ascii="Garamond" w:hAnsi="Garamond" w:cs="Arial"/>
                <w:bCs/>
                <w:sz w:val="24"/>
                <w:szCs w:val="24"/>
              </w:rPr>
              <w:t>dla wszystkich zasilaczy.</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Moduł konstrukcji obudowy w jednostce centralnej komputera powinien pozwalać na demontaż kart rozszerzeń, napędu optycznego, dysku 3,5” oraz 2,5”,  bez konieczności użycia narzędzi (wyklucza się użycia wkrętów, śrub motylkowych, śrub </w:t>
            </w:r>
            <w:proofErr w:type="spellStart"/>
            <w:r w:rsidRPr="00E74FED">
              <w:rPr>
                <w:rFonts w:ascii="Garamond" w:hAnsi="Garamond" w:cs="Arial"/>
                <w:bCs/>
                <w:sz w:val="24"/>
                <w:szCs w:val="24"/>
              </w:rPr>
              <w:t>radełkowych</w:t>
            </w:r>
            <w:proofErr w:type="spellEnd"/>
            <w:r w:rsidRPr="00E74FED">
              <w:rPr>
                <w:rFonts w:ascii="Garamond" w:hAnsi="Garamond" w:cs="Arial"/>
                <w:bCs/>
                <w:sz w:val="24"/>
                <w:szCs w:val="24"/>
              </w:rPr>
              <w:t xml:space="preserve">). Obudowa musi umożliwiać zastosowanie zabezpieczenia fizycznego w postaci linki metalowej raz kłódki (oczko w obudowie do założenia kłódki). </w:t>
            </w:r>
            <w:r w:rsidRPr="00E74FED">
              <w:rPr>
                <w:rFonts w:ascii="Garamond" w:hAnsi="Garamond" w:cs="Arial"/>
                <w:bCs/>
                <w:color w:val="000000"/>
                <w:sz w:val="24"/>
                <w:szCs w:val="24"/>
              </w:rPr>
              <w:t>Obudowa</w:t>
            </w:r>
            <w:r w:rsidRPr="00E74FED">
              <w:rPr>
                <w:rFonts w:ascii="Garamond" w:hAnsi="Garamond" w:cs="Arial"/>
                <w:color w:val="FF0000"/>
                <w:sz w:val="24"/>
                <w:szCs w:val="24"/>
              </w:rPr>
              <w:t xml:space="preserve"> </w:t>
            </w:r>
            <w:r w:rsidRPr="00E74FED">
              <w:rPr>
                <w:rFonts w:ascii="Garamond" w:hAnsi="Garamond" w:cs="Arial"/>
                <w:bCs/>
                <w:color w:val="000000"/>
                <w:sz w:val="24"/>
                <w:szCs w:val="24"/>
              </w:rPr>
              <w:t xml:space="preserve">musi posiadać wbudowany wizualny system diagnostyczny, służący do sygnalizowania i diagnozowania problemów z komputerem i jego komponentami, sygnalizacja oparta na zmianie statusów diody LED np. przycisk POWER [tzn. barw i miganie] w szczególności musi sygnalizować: uszkodzenie lub brak pamięci RAM, uszkodzenie płyty głównej [ w tym również portów I/O, chipset ], awarię CMOS baterii, awarię </w:t>
            </w:r>
            <w:proofErr w:type="spellStart"/>
            <w:r w:rsidRPr="00E74FED">
              <w:rPr>
                <w:rFonts w:ascii="Garamond" w:hAnsi="Garamond" w:cs="Arial"/>
                <w:bCs/>
                <w:color w:val="000000"/>
                <w:sz w:val="24"/>
                <w:szCs w:val="24"/>
              </w:rPr>
              <w:t>BIOS’u</w:t>
            </w:r>
            <w:proofErr w:type="spellEnd"/>
            <w:r w:rsidRPr="00E74FED">
              <w:rPr>
                <w:rFonts w:ascii="Garamond" w:hAnsi="Garamond" w:cs="Arial"/>
                <w:bCs/>
                <w:color w:val="000000"/>
                <w:sz w:val="24"/>
                <w:szCs w:val="24"/>
              </w:rPr>
              <w:t xml:space="preserve">, awarię procesora. </w:t>
            </w:r>
            <w:r w:rsidRPr="00E74FED">
              <w:rPr>
                <w:rFonts w:ascii="Garamond" w:hAnsi="Garamond" w:cs="Arial"/>
                <w:sz w:val="24"/>
                <w:szCs w:val="24"/>
              </w:rPr>
              <w:t xml:space="preserve">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w:t>
            </w:r>
            <w:r w:rsidRPr="00E74FED">
              <w:rPr>
                <w:rFonts w:ascii="Garamond" w:hAnsi="Garamond" w:cs="Arial"/>
                <w:bCs/>
                <w:sz w:val="24"/>
                <w:szCs w:val="24"/>
              </w:rPr>
              <w:t>Każdy komputer powinien być oznaczony niepowtarzalnym numerem seryjnym umieszonym na obudowie, oraz musi być wpisany na stałe w BIOS.</w:t>
            </w:r>
          </w:p>
        </w:tc>
      </w:tr>
      <w:tr w:rsidR="00721E10" w:rsidRPr="00E74FED" w:rsidTr="00633DDA">
        <w:trPr>
          <w:trHeight w:val="284"/>
        </w:trPr>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lastRenderedPageBreak/>
              <w:t>Zgodność z systemami operacyjnymi</w:t>
            </w:r>
          </w:p>
        </w:tc>
        <w:tc>
          <w:tcPr>
            <w:tcW w:w="3918" w:type="pct"/>
          </w:tcPr>
          <w:p w:rsidR="006A7C1D" w:rsidRPr="00E74FED" w:rsidRDefault="00721E10" w:rsidP="006A7C1D">
            <w:pPr>
              <w:spacing w:after="0" w:line="240" w:lineRule="auto"/>
              <w:jc w:val="both"/>
              <w:rPr>
                <w:rFonts w:ascii="Garamond" w:hAnsi="Garamond"/>
                <w:sz w:val="24"/>
                <w:szCs w:val="24"/>
              </w:rPr>
            </w:pPr>
            <w:r w:rsidRPr="00E74FED">
              <w:rPr>
                <w:rFonts w:ascii="Garamond" w:hAnsi="Garamond" w:cs="Arial"/>
                <w:bCs/>
                <w:sz w:val="24"/>
                <w:szCs w:val="24"/>
              </w:rPr>
              <w:t>Oferowane modele komputerów muszą poprawnie współpracować z zamawianymi systemami operacyjnymi</w:t>
            </w:r>
            <w:r w:rsidR="006A7C1D">
              <w:rPr>
                <w:rFonts w:ascii="Garamond" w:hAnsi="Garamond" w:cs="Arial"/>
                <w:bCs/>
                <w:sz w:val="24"/>
                <w:szCs w:val="24"/>
              </w:rPr>
              <w:t xml:space="preserve">. </w:t>
            </w:r>
            <w:r w:rsidR="006A7C1D">
              <w:rPr>
                <w:rFonts w:ascii="Garamond" w:hAnsi="Garamond"/>
                <w:sz w:val="24"/>
                <w:szCs w:val="24"/>
              </w:rPr>
              <w:t>Zamawiający zastrzega sobie prawo do żądania przedstawienia</w:t>
            </w:r>
            <w:r w:rsidR="006A7C1D" w:rsidRPr="00E74FED">
              <w:rPr>
                <w:rFonts w:ascii="Garamond" w:hAnsi="Garamond"/>
                <w:sz w:val="24"/>
                <w:szCs w:val="24"/>
              </w:rPr>
              <w:t xml:space="preserve"> dokument</w:t>
            </w:r>
            <w:r w:rsidR="006A7C1D">
              <w:rPr>
                <w:rFonts w:ascii="Garamond" w:hAnsi="Garamond"/>
                <w:sz w:val="24"/>
                <w:szCs w:val="24"/>
              </w:rPr>
              <w:t>ów</w:t>
            </w:r>
            <w:r w:rsidR="006A7C1D" w:rsidRPr="00E74FED">
              <w:rPr>
                <w:rFonts w:ascii="Garamond" w:hAnsi="Garamond"/>
                <w:sz w:val="24"/>
                <w:szCs w:val="24"/>
              </w:rPr>
              <w:t xml:space="preserve"> potwierdzając</w:t>
            </w:r>
            <w:r w:rsidR="006A7C1D">
              <w:rPr>
                <w:rFonts w:ascii="Garamond" w:hAnsi="Garamond"/>
                <w:sz w:val="24"/>
                <w:szCs w:val="24"/>
              </w:rPr>
              <w:t>ych</w:t>
            </w:r>
            <w:r w:rsidR="006A7C1D" w:rsidRPr="00E74FED">
              <w:rPr>
                <w:rFonts w:ascii="Garamond" w:hAnsi="Garamond"/>
                <w:sz w:val="24"/>
                <w:szCs w:val="24"/>
              </w:rPr>
              <w:t xml:space="preserve"> </w:t>
            </w:r>
            <w:r w:rsidR="006A7C1D">
              <w:rPr>
                <w:rFonts w:ascii="Garamond" w:hAnsi="Garamond"/>
                <w:sz w:val="24"/>
                <w:szCs w:val="24"/>
              </w:rPr>
              <w:t>w/w wymagania przed podpisaniem umowy</w:t>
            </w:r>
            <w:r w:rsidR="006A7C1D" w:rsidRPr="00E74FED">
              <w:rPr>
                <w:rFonts w:ascii="Garamond" w:hAnsi="Garamond"/>
                <w:sz w:val="24"/>
                <w:szCs w:val="24"/>
              </w:rPr>
              <w:t>.</w:t>
            </w:r>
          </w:p>
          <w:p w:rsidR="00721E10" w:rsidRPr="00E74FED" w:rsidRDefault="00721E10" w:rsidP="006A7C1D">
            <w:pPr>
              <w:spacing w:after="0" w:line="240" w:lineRule="auto"/>
              <w:rPr>
                <w:rFonts w:ascii="Garamond" w:hAnsi="Garamond" w:cs="Arial"/>
                <w:b/>
                <w:bCs/>
                <w:color w:val="00B050"/>
                <w:sz w:val="24"/>
                <w:szCs w:val="24"/>
              </w:rPr>
            </w:pPr>
            <w:r w:rsidRPr="00E74FED">
              <w:rPr>
                <w:rFonts w:ascii="Garamond" w:hAnsi="Garamond" w:cs="Arial"/>
                <w:bCs/>
                <w:sz w:val="24"/>
                <w:szCs w:val="24"/>
              </w:rPr>
              <w:t xml:space="preserve">(jako potwierdzenie poprawnej współpracy Wykonawca </w:t>
            </w:r>
            <w:r w:rsidR="006A7C1D">
              <w:rPr>
                <w:rFonts w:ascii="Garamond" w:hAnsi="Garamond" w:cs="Arial"/>
                <w:bCs/>
                <w:sz w:val="24"/>
                <w:szCs w:val="24"/>
              </w:rPr>
              <w:t>przedstawi</w:t>
            </w:r>
            <w:r w:rsidRPr="00E74FED">
              <w:rPr>
                <w:rFonts w:ascii="Garamond" w:hAnsi="Garamond" w:cs="Arial"/>
                <w:bCs/>
                <w:sz w:val="24"/>
                <w:szCs w:val="24"/>
              </w:rPr>
              <w:t xml:space="preserve"> dokument w postaci wydruku potwierdzając</w:t>
            </w:r>
            <w:r w:rsidR="006A7C1D">
              <w:rPr>
                <w:rFonts w:ascii="Garamond" w:hAnsi="Garamond" w:cs="Arial"/>
                <w:bCs/>
                <w:sz w:val="24"/>
                <w:szCs w:val="24"/>
              </w:rPr>
              <w:t>ego</w:t>
            </w:r>
            <w:r w:rsidRPr="00E74FED">
              <w:rPr>
                <w:rFonts w:ascii="Garamond" w:hAnsi="Garamond" w:cs="Arial"/>
                <w:bCs/>
                <w:sz w:val="24"/>
                <w:szCs w:val="24"/>
              </w:rPr>
              <w:t xml:space="preserve"> certyfikację rodziny produktów bez względu na rodzaj obudowy, dodatkowo potwierdzony przez pro</w:t>
            </w:r>
            <w:r w:rsidR="006A7C1D">
              <w:rPr>
                <w:rFonts w:ascii="Garamond" w:hAnsi="Garamond" w:cs="Arial"/>
                <w:bCs/>
                <w:sz w:val="24"/>
                <w:szCs w:val="24"/>
              </w:rPr>
              <w:t>ducenta oferowanego komputera).</w:t>
            </w:r>
          </w:p>
        </w:tc>
      </w:tr>
      <w:tr w:rsidR="00721E10" w:rsidRPr="00E74FED" w:rsidTr="00633DDA">
        <w:trPr>
          <w:trHeight w:val="284"/>
        </w:trPr>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t>Bezpieczeństwo</w:t>
            </w:r>
          </w:p>
        </w:tc>
        <w:tc>
          <w:tcPr>
            <w:tcW w:w="3918" w:type="pct"/>
          </w:tcPr>
          <w:p w:rsidR="00721E10" w:rsidRPr="00E74FED" w:rsidRDefault="00721E10" w:rsidP="00D16666">
            <w:pPr>
              <w:spacing w:after="0" w:line="240" w:lineRule="auto"/>
              <w:rPr>
                <w:rFonts w:ascii="Garamond" w:hAnsi="Garamond" w:cs="Arial"/>
                <w:color w:val="000000"/>
                <w:sz w:val="24"/>
                <w:szCs w:val="24"/>
              </w:rPr>
            </w:pPr>
            <w:r w:rsidRPr="00E74FED">
              <w:rPr>
                <w:rFonts w:ascii="Garamond" w:hAnsi="Garamond" w:cs="Arial"/>
                <w:bCs/>
                <w:color w:val="000000"/>
                <w:sz w:val="24"/>
                <w:szCs w:val="24"/>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Zaimplementowany w BIOS system diagnostyczny z graficznym interfejsem użytkownika dostępny z poziomu szybkiego menu </w:t>
            </w:r>
            <w:proofErr w:type="spellStart"/>
            <w:r w:rsidRPr="00E74FED">
              <w:rPr>
                <w:rFonts w:ascii="Garamond" w:hAnsi="Garamond" w:cs="Arial"/>
                <w:bCs/>
                <w:color w:val="000000"/>
                <w:sz w:val="24"/>
                <w:szCs w:val="24"/>
              </w:rPr>
              <w:t>boot</w:t>
            </w:r>
            <w:proofErr w:type="spellEnd"/>
            <w:r w:rsidRPr="00E74FED">
              <w:rPr>
                <w:rFonts w:ascii="Garamond" w:hAnsi="Garamond" w:cs="Arial"/>
                <w:bCs/>
                <w:color w:val="000000"/>
                <w:sz w:val="24"/>
                <w:szCs w:val="24"/>
              </w:rPr>
              <w:t xml:space="preserve"> umożliwiający jednoczesne przetestowanie w celu wykrycia usterki zainstalowanych komponentów w oferowanym komputerze bez konieczności uruchamiania systemu operacyjnego. System oparty o  funkcjonalności : testy uruchamiane automatycznie lub w trybie interaktywnym,  możliwość powtórzenia testów. podsumowanie testów z możliwością zapisywania wyników,  uruchamianie gruntownych testów, uruchamianie szybkich testów lub pojedynczego testu dla konkretnego podzespołu. Uruchamianie testów zdefiniowanych przez użytkownika, wyświetlanie wiadomości, które informują o stanie przeprowadzanych testów,  wyświetlanie wiadomości o błędach, które informują o problemach napotkanych podczas testów. Test musi zawierać informację o nazwie komputera, wersji BIOS, numerze seryjnym komputera. Podawać dokładne informacje o wszystkich zainstalowanych komponentach, a w szczególności zawierać informacje o numerze seryjnym, typie i pojemności dysku twardego, informacji o obrotach wentylatora CPU, informacji o procesorze w tym model i taktowanie, informacji o pamięci w tym wielkość podana w MB, obsadzenie w konkretnym banku, typ pamięci wraz z taktowanie oraz SN i PN, wykaz temperatur CPU, pamięci, temperatury panującej wewnątrz. System działający nawet w przypadku braku dysku twardego lub  w przypadku jego uszkodzenia, pozwalający na uzyskanie wyżej wymienionych funkcjonalności a w szczególności na przetestowanie : procesora i pamięci. W przypadku braku możliwości uruchomienia graficznego systemu diagnostycznego komputer musi zawierać w sobie dodatkowo niezależny system diagnostyczny wizualny oparty o sygnalizację świetlną informujący użytkownika o awarii (system opisany przy obudowie). </w:t>
            </w:r>
          </w:p>
        </w:tc>
      </w:tr>
      <w:tr w:rsidR="00721E10" w:rsidRPr="00E74FED" w:rsidTr="00633DDA">
        <w:trPr>
          <w:trHeight w:val="284"/>
        </w:trPr>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t>Wirtualizacja</w:t>
            </w:r>
          </w:p>
        </w:tc>
        <w:tc>
          <w:tcPr>
            <w:tcW w:w="3918" w:type="pct"/>
          </w:tcPr>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sz w:val="24"/>
                <w:szCs w:val="24"/>
              </w:rPr>
              <w:t xml:space="preserve">Sprzętowe wsparcie </w:t>
            </w:r>
            <w:proofErr w:type="spellStart"/>
            <w:r w:rsidRPr="00E74FED">
              <w:rPr>
                <w:rFonts w:ascii="Garamond" w:hAnsi="Garamond" w:cs="Arial"/>
                <w:sz w:val="24"/>
                <w:szCs w:val="24"/>
              </w:rPr>
              <w:t>technologi</w:t>
            </w:r>
            <w:proofErr w:type="spellEnd"/>
            <w:r w:rsidRPr="00E74FED">
              <w:rPr>
                <w:rFonts w:ascii="Garamond" w:hAnsi="Garamond" w:cs="Arial"/>
                <w:sz w:val="24"/>
                <w:szCs w:val="24"/>
              </w:rPr>
              <w:t xml:space="preserve"> wirtualizacji realizowane łącznie w procesorze, chipsecie płyty </w:t>
            </w:r>
            <w:proofErr w:type="spellStart"/>
            <w:r w:rsidRPr="00E74FED">
              <w:rPr>
                <w:rFonts w:ascii="Garamond" w:hAnsi="Garamond" w:cs="Arial"/>
                <w:sz w:val="24"/>
                <w:szCs w:val="24"/>
              </w:rPr>
              <w:t>główej</w:t>
            </w:r>
            <w:proofErr w:type="spellEnd"/>
            <w:r w:rsidRPr="00E74FED">
              <w:rPr>
                <w:rFonts w:ascii="Garamond" w:hAnsi="Garamond" w:cs="Arial"/>
                <w:sz w:val="24"/>
                <w:szCs w:val="24"/>
              </w:rPr>
              <w:t xml:space="preserve"> oraz w  BIOS systemu (możliwość włączenia/wyłączenia sprzętowego wsparcia wirtualizacji dla poszczególnych komponentów systemu).</w:t>
            </w:r>
          </w:p>
        </w:tc>
      </w:tr>
      <w:tr w:rsidR="00721E10" w:rsidRPr="00E74FED" w:rsidTr="00633DDA">
        <w:trPr>
          <w:trHeight w:val="284"/>
        </w:trPr>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t>BIOS</w:t>
            </w:r>
          </w:p>
        </w:tc>
        <w:tc>
          <w:tcPr>
            <w:tcW w:w="3918" w:type="pct"/>
          </w:tcPr>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BIOS zgodny ze specyfikacją UEFI, wyprodukowany przez producenta komputera, zawierający logo producenta komputera lub nazwę producenta komputera lub nazwę modelu oferowanego komputera, </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Pełna obsługa BIOS za pomocą klawiatury i myszy oraz samej myszy ( przez pełną obsługę za pomocą myszy rozumie się możliwość swobodnego poruszania się po menu we/wy oraz </w:t>
            </w:r>
            <w:proofErr w:type="spellStart"/>
            <w:r w:rsidRPr="00E74FED">
              <w:rPr>
                <w:rFonts w:ascii="Garamond" w:hAnsi="Garamond" w:cs="Arial"/>
                <w:bCs/>
                <w:sz w:val="24"/>
                <w:szCs w:val="24"/>
              </w:rPr>
              <w:t>wł</w:t>
            </w:r>
            <w:proofErr w:type="spellEnd"/>
            <w:r w:rsidRPr="00E74FED">
              <w:rPr>
                <w:rFonts w:ascii="Garamond" w:hAnsi="Garamond" w:cs="Arial"/>
                <w:bCs/>
                <w:sz w:val="24"/>
                <w:szCs w:val="24"/>
              </w:rPr>
              <w:t xml:space="preserve">/wy funkcji bez używania klawiatury).. BIOS wyposażony w automatyczną detekcję zmiany konfiguracji, automatycznie nanoszący zmiany w konfiguracji w szczególności : procesor, wielkość pamięci, pojemność dysku. Możliwość, bez uruchamiania systemu operacyjnego z dysku twardego komputera, bez dodatkowego oprogramowania (w tym również systemu diagnostycznego ) i podłączonych do niego urządzeń zewnętrznych odczytania z BIOS informacji o: wersji BIOS, nr seryjnym komputera, dacie produkcji komputera, włączonej lub  wyłączonej </w:t>
            </w:r>
            <w:r w:rsidRPr="00E74FED">
              <w:rPr>
                <w:rFonts w:ascii="Garamond" w:hAnsi="Garamond" w:cs="Arial"/>
                <w:bCs/>
                <w:sz w:val="24"/>
                <w:szCs w:val="24"/>
              </w:rPr>
              <w:lastRenderedPageBreak/>
              <w:t xml:space="preserve">funkcji aktualizacji BIOS, ilości zainstalowanej pamięci RAM, prędkości zainstalowanych pamięci RAM, aktywnym kanale – dual channel, technologii wykonania pamięci, sposobie obsadzeniu slotów pamięci z rozbiciem na wielkości pamięci i banki, typie zainstalowanego procesora, ilości rdzeni zainstalowanego procesora, typowej prędkości zainstalowanego procesora, maksymalnej  osiąganej prędkości zainstalowanego procesora, pamięci cache L2 zainstalowanego procesora, pamięci cache L3 zainstalowanego procesora, pojemności zainstalowanego lub zainstalowanych dyskach twardych podpiętych do dostępnych na płycie głównej portów SATA oraz M.2, rodzajach napędów optycznych, MAC adresie zintegrowanej karty </w:t>
            </w:r>
            <w:proofErr w:type="spellStart"/>
            <w:r w:rsidRPr="00E74FED">
              <w:rPr>
                <w:rFonts w:ascii="Garamond" w:hAnsi="Garamond" w:cs="Arial"/>
                <w:bCs/>
                <w:sz w:val="24"/>
                <w:szCs w:val="24"/>
              </w:rPr>
              <w:t>sieciowej,zintegrowanym</w:t>
            </w:r>
            <w:proofErr w:type="spellEnd"/>
            <w:r w:rsidRPr="00E74FED">
              <w:rPr>
                <w:rFonts w:ascii="Garamond" w:hAnsi="Garamond" w:cs="Arial"/>
                <w:bCs/>
                <w:sz w:val="24"/>
                <w:szCs w:val="24"/>
              </w:rPr>
              <w:t xml:space="preserve"> układzie graficznym, kontrolerze audio.</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Funkcja blokowania/odblokowania BOOT-</w:t>
            </w:r>
            <w:proofErr w:type="spellStart"/>
            <w:r w:rsidRPr="00E74FED">
              <w:rPr>
                <w:rFonts w:ascii="Garamond" w:hAnsi="Garamond" w:cs="Arial"/>
                <w:bCs/>
                <w:sz w:val="24"/>
                <w:szCs w:val="24"/>
              </w:rPr>
              <w:t>owania</w:t>
            </w:r>
            <w:proofErr w:type="spellEnd"/>
            <w:r w:rsidRPr="00E74FED">
              <w:rPr>
                <w:rFonts w:ascii="Garamond" w:hAnsi="Garamond" w:cs="Arial"/>
                <w:bCs/>
                <w:sz w:val="24"/>
                <w:szCs w:val="24"/>
              </w:rPr>
              <w:t xml:space="preserve"> stacji roboczej z zewnętrznych urządzeń.</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Możliwość ustawienia hasła 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 Twardego. Użytkownik po wpisaniu swojego hasła jest wstanie jedynie zmienić hasło dla dysku twardego.</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Możliwość włączenia/wyłączenia kontrolera SATA ( w tym w szczególności pojedynczo)</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Możliwość włączenia/wyłączenia kontrolera audio,</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Możliwość włączenia/wyłączenia układu TPM.</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Możliwość włączenia/wyłączenia wzbudzania komputera za pośrednictwem portów USB,</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Możliwość, bez uruchamiania systemu operacyjnego z dysku twardego komputera lub innych, podłączonych do niego urządzeń zewnętrznych  włączenia lub wyłączenia funkcji VT dla Direct I/O</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Możliwość, bez uruchamiania systemu operacyjnego z dysku twardego komputera lub innych, podłączonych do niego urządzeń zewnętrznych  włączenia lub wyłączenia dodatkowych funkcji sprzętowych Virtual Machine </w:t>
            </w:r>
            <w:proofErr w:type="spellStart"/>
            <w:r w:rsidRPr="00E74FED">
              <w:rPr>
                <w:rFonts w:ascii="Garamond" w:hAnsi="Garamond" w:cs="Arial"/>
                <w:bCs/>
                <w:sz w:val="24"/>
                <w:szCs w:val="24"/>
              </w:rPr>
              <w:t>Mnitor</w:t>
            </w:r>
            <w:proofErr w:type="spellEnd"/>
            <w:r w:rsidRPr="00E74FED">
              <w:rPr>
                <w:rFonts w:ascii="Garamond" w:hAnsi="Garamond" w:cs="Arial"/>
                <w:bCs/>
                <w:sz w:val="24"/>
                <w:szCs w:val="24"/>
              </w:rPr>
              <w:t xml:space="preserve"> (MVMM)</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Możliwość ustawienia portów USB w trybie „no BOOT”, czyli podczas startu komputer nie wykrywa urządzeń </w:t>
            </w:r>
            <w:proofErr w:type="spellStart"/>
            <w:r w:rsidRPr="00E74FED">
              <w:rPr>
                <w:rFonts w:ascii="Garamond" w:hAnsi="Garamond" w:cs="Arial"/>
                <w:bCs/>
                <w:sz w:val="24"/>
                <w:szCs w:val="24"/>
              </w:rPr>
              <w:t>bootujących</w:t>
            </w:r>
            <w:proofErr w:type="spellEnd"/>
            <w:r w:rsidRPr="00E74FED">
              <w:rPr>
                <w:rFonts w:ascii="Garamond" w:hAnsi="Garamond" w:cs="Arial"/>
                <w:bCs/>
                <w:sz w:val="24"/>
                <w:szCs w:val="24"/>
              </w:rPr>
              <w:t xml:space="preserve"> typu USB, natomiast po uruchomieniu systemu operacyjnego porty USB są aktywne.</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Funkcja zbierania i zapisywania incydentów, Możliwość przeglądania i kasowania zdarzeń przebiegu procedury POST. Funkcja ta obejmuje datę i godzinę oraz opis incydentu kodu wizualnego systemu diagnostycznego. </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Funkcja pozwalająca na  włączenie/wyłączenie automatycznego tworzenia </w:t>
            </w:r>
            <w:proofErr w:type="spellStart"/>
            <w:r w:rsidRPr="00E74FED">
              <w:rPr>
                <w:rFonts w:ascii="Garamond" w:hAnsi="Garamond" w:cs="Arial"/>
                <w:bCs/>
                <w:sz w:val="24"/>
                <w:szCs w:val="24"/>
              </w:rPr>
              <w:t>recovery</w:t>
            </w:r>
            <w:proofErr w:type="spellEnd"/>
            <w:r w:rsidRPr="00E74FED">
              <w:rPr>
                <w:rFonts w:ascii="Garamond" w:hAnsi="Garamond" w:cs="Arial"/>
                <w:bCs/>
                <w:sz w:val="24"/>
                <w:szCs w:val="24"/>
              </w:rPr>
              <w:t xml:space="preserve"> BIOS na dysku twardym lub na urządzeniu zewnętrznym podpiętym przez USB</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Możliwość wyłączania portów USB pojedynczo.</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Funkcja bezpiecznego usuwania danych oparta o JEDEC</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Oferowany BIOS musi posiadać poza swoją wewnętrzną strukturą menu szybkiego </w:t>
            </w:r>
            <w:proofErr w:type="spellStart"/>
            <w:r w:rsidRPr="00E74FED">
              <w:rPr>
                <w:rFonts w:ascii="Garamond" w:hAnsi="Garamond" w:cs="Arial"/>
                <w:bCs/>
                <w:sz w:val="24"/>
                <w:szCs w:val="24"/>
              </w:rPr>
              <w:t>boot’owania</w:t>
            </w:r>
            <w:proofErr w:type="spellEnd"/>
            <w:r w:rsidRPr="00E74FED">
              <w:rPr>
                <w:rFonts w:ascii="Garamond" w:hAnsi="Garamond" w:cs="Arial"/>
                <w:bCs/>
                <w:sz w:val="24"/>
                <w:szCs w:val="24"/>
              </w:rPr>
              <w:t xml:space="preserve"> które umożliwia min. : uruchamianie systemu z serwera za pośrednictwem zintegrowanej karty sieciowej,  wejścia do BIOS,  </w:t>
            </w:r>
            <w:proofErr w:type="spellStart"/>
            <w:r w:rsidRPr="00E74FED">
              <w:rPr>
                <w:rFonts w:ascii="Garamond" w:hAnsi="Garamond" w:cs="Arial"/>
                <w:bCs/>
                <w:sz w:val="24"/>
                <w:szCs w:val="24"/>
              </w:rPr>
              <w:t>upgrade</w:t>
            </w:r>
            <w:proofErr w:type="spellEnd"/>
            <w:r w:rsidRPr="00E74FED">
              <w:rPr>
                <w:rFonts w:ascii="Garamond" w:hAnsi="Garamond" w:cs="Arial"/>
                <w:bCs/>
                <w:sz w:val="24"/>
                <w:szCs w:val="24"/>
              </w:rPr>
              <w:t xml:space="preserve"> BIOS bez konieczności uruchamiania systemu operacyjnego. </w:t>
            </w:r>
          </w:p>
        </w:tc>
      </w:tr>
      <w:tr w:rsidR="00721E10" w:rsidRPr="00E74FED" w:rsidTr="00633DDA">
        <w:trPr>
          <w:trHeight w:val="284"/>
        </w:trPr>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lastRenderedPageBreak/>
              <w:t>Certyfikaty i standardy</w:t>
            </w:r>
          </w:p>
        </w:tc>
        <w:tc>
          <w:tcPr>
            <w:tcW w:w="3918" w:type="pct"/>
          </w:tcPr>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Certyfikat ISO9001 </w:t>
            </w:r>
            <w:r w:rsidR="00287223">
              <w:rPr>
                <w:rFonts w:ascii="Garamond" w:hAnsi="Garamond" w:cs="Arial"/>
                <w:bCs/>
                <w:sz w:val="24"/>
                <w:szCs w:val="24"/>
              </w:rPr>
              <w:t xml:space="preserve">lub równoważny lub wyższy </w:t>
            </w:r>
            <w:r w:rsidRPr="00E74FED">
              <w:rPr>
                <w:rFonts w:ascii="Garamond" w:hAnsi="Garamond" w:cs="Arial"/>
                <w:bCs/>
                <w:sz w:val="24"/>
                <w:szCs w:val="24"/>
              </w:rPr>
              <w:t>dla producenta sprzętu</w:t>
            </w:r>
            <w:r w:rsidR="00287223">
              <w:rPr>
                <w:rFonts w:ascii="Garamond" w:hAnsi="Garamond" w:cs="Arial"/>
                <w:bCs/>
                <w:sz w:val="24"/>
                <w:szCs w:val="24"/>
              </w:rPr>
              <w:t>.</w:t>
            </w:r>
            <w:r w:rsidRPr="00E74FED">
              <w:rPr>
                <w:rFonts w:ascii="Garamond" w:hAnsi="Garamond" w:cs="Arial"/>
                <w:bCs/>
                <w:sz w:val="24"/>
                <w:szCs w:val="24"/>
              </w:rPr>
              <w:t xml:space="preserve"> Urządzenia wyprodukowane są przez producenta, zgodnie z normą PN-EN  ISO 50001</w:t>
            </w:r>
            <w:r w:rsidR="00287223">
              <w:rPr>
                <w:rFonts w:ascii="Garamond" w:hAnsi="Garamond" w:cs="Arial"/>
                <w:bCs/>
                <w:sz w:val="24"/>
                <w:szCs w:val="24"/>
              </w:rPr>
              <w:t xml:space="preserve"> lub równoważną lub wyższą. </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Deklaracja zgodności CE</w:t>
            </w:r>
            <w:r w:rsidR="00287223">
              <w:rPr>
                <w:rFonts w:ascii="Garamond" w:hAnsi="Garamond" w:cs="Arial"/>
                <w:bCs/>
                <w:sz w:val="24"/>
                <w:szCs w:val="24"/>
              </w:rPr>
              <w:t xml:space="preserve"> lub równoważna lub wyższa.</w:t>
            </w:r>
          </w:p>
          <w:p w:rsidR="00721E10"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Certyfikat TCO</w:t>
            </w:r>
            <w:r w:rsidR="00287223">
              <w:rPr>
                <w:rFonts w:ascii="Garamond" w:hAnsi="Garamond" w:cs="Arial"/>
                <w:bCs/>
                <w:sz w:val="24"/>
                <w:szCs w:val="24"/>
              </w:rPr>
              <w:t xml:space="preserve"> lub równoważny lub wyższy</w:t>
            </w:r>
            <w:r w:rsidRPr="00E74FED">
              <w:rPr>
                <w:rFonts w:ascii="Garamond" w:hAnsi="Garamond" w:cs="Arial"/>
                <w:bCs/>
                <w:sz w:val="24"/>
                <w:szCs w:val="24"/>
              </w:rPr>
              <w:t xml:space="preserve">, wymagana certyfikacja na stronie : </w:t>
            </w:r>
            <w:hyperlink r:id="rId6" w:history="1">
              <w:r w:rsidR="00287223" w:rsidRPr="008911F1">
                <w:rPr>
                  <w:rStyle w:val="Hipercze"/>
                  <w:rFonts w:ascii="Garamond" w:hAnsi="Garamond" w:cs="Arial"/>
                  <w:bCs/>
                  <w:sz w:val="24"/>
                  <w:szCs w:val="24"/>
                </w:rPr>
                <w:t>http://tco.brightly.se/pls/nvp/!tco_search</w:t>
              </w:r>
            </w:hyperlink>
          </w:p>
          <w:p w:rsidR="00287223" w:rsidRPr="00E74FED" w:rsidRDefault="00287223" w:rsidP="00D16666">
            <w:pPr>
              <w:spacing w:after="0" w:line="240" w:lineRule="auto"/>
              <w:rPr>
                <w:rFonts w:ascii="Garamond" w:hAnsi="Garamond" w:cs="Arial"/>
                <w:bCs/>
                <w:sz w:val="24"/>
                <w:szCs w:val="24"/>
              </w:rPr>
            </w:pPr>
            <w:r>
              <w:rPr>
                <w:rFonts w:ascii="Garamond" w:hAnsi="Garamond"/>
                <w:sz w:val="24"/>
                <w:szCs w:val="24"/>
              </w:rPr>
              <w:lastRenderedPageBreak/>
              <w:t>Zamawiający zastrzega sobie prawo do żądania przedstawienia</w:t>
            </w:r>
            <w:r w:rsidRPr="00E74FED">
              <w:rPr>
                <w:rFonts w:ascii="Garamond" w:hAnsi="Garamond"/>
                <w:sz w:val="24"/>
                <w:szCs w:val="24"/>
              </w:rPr>
              <w:t xml:space="preserve"> dokument</w:t>
            </w:r>
            <w:r>
              <w:rPr>
                <w:rFonts w:ascii="Garamond" w:hAnsi="Garamond"/>
                <w:sz w:val="24"/>
                <w:szCs w:val="24"/>
              </w:rPr>
              <w:t>ów</w:t>
            </w:r>
            <w:r w:rsidRPr="00E74FED">
              <w:rPr>
                <w:rFonts w:ascii="Garamond" w:hAnsi="Garamond"/>
                <w:sz w:val="24"/>
                <w:szCs w:val="24"/>
              </w:rPr>
              <w:t xml:space="preserve"> potwierdzając</w:t>
            </w:r>
            <w:r>
              <w:rPr>
                <w:rFonts w:ascii="Garamond" w:hAnsi="Garamond"/>
                <w:sz w:val="24"/>
                <w:szCs w:val="24"/>
              </w:rPr>
              <w:t>ych</w:t>
            </w:r>
            <w:r w:rsidRPr="00E74FED">
              <w:rPr>
                <w:rFonts w:ascii="Garamond" w:hAnsi="Garamond"/>
                <w:sz w:val="24"/>
                <w:szCs w:val="24"/>
              </w:rPr>
              <w:t xml:space="preserve"> </w:t>
            </w:r>
            <w:r>
              <w:rPr>
                <w:rFonts w:ascii="Garamond" w:hAnsi="Garamond"/>
                <w:sz w:val="24"/>
                <w:szCs w:val="24"/>
              </w:rPr>
              <w:t>w/w wymagania przed podpisaniem umowy</w:t>
            </w:r>
            <w:r w:rsidRPr="00E74FED">
              <w:rPr>
                <w:rFonts w:ascii="Garamond" w:hAnsi="Garamond"/>
                <w:sz w:val="24"/>
                <w:szCs w:val="24"/>
              </w:rPr>
              <w:t>.</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sz w:val="24"/>
                <w:szCs w:val="24"/>
              </w:rPr>
              <w:t xml:space="preserve">Potwierdzenie spełnienia kryteriów środowiskowych, w tym zgodności z dyrektywą </w:t>
            </w:r>
            <w:proofErr w:type="spellStart"/>
            <w:r w:rsidRPr="00E74FED">
              <w:rPr>
                <w:rFonts w:ascii="Garamond" w:hAnsi="Garamond" w:cs="Arial"/>
                <w:sz w:val="24"/>
                <w:szCs w:val="24"/>
              </w:rPr>
              <w:t>RoHS</w:t>
            </w:r>
            <w:proofErr w:type="spellEnd"/>
            <w:r w:rsidRPr="00E74FED">
              <w:rPr>
                <w:rFonts w:ascii="Garamond" w:hAnsi="Garamond" w:cs="Arial"/>
                <w:sz w:val="24"/>
                <w:szCs w:val="24"/>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w:t>
            </w:r>
            <w:r w:rsidRPr="00E74FED">
              <w:rPr>
                <w:rFonts w:ascii="Garamond" w:hAnsi="Garamond" w:cs="Arial"/>
                <w:bCs/>
                <w:sz w:val="24"/>
                <w:szCs w:val="24"/>
              </w:rPr>
              <w:t>normą ISO 1043-4 dla płyty głównej oraz elementów wykonanych z tworzyw sztucznych o masie powyżej 25 gram</w:t>
            </w:r>
          </w:p>
        </w:tc>
      </w:tr>
      <w:tr w:rsidR="00721E10" w:rsidRPr="00E74FED" w:rsidTr="00633DDA">
        <w:trPr>
          <w:trHeight w:val="284"/>
        </w:trPr>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lastRenderedPageBreak/>
              <w:t>Ergonomia</w:t>
            </w:r>
          </w:p>
        </w:tc>
        <w:tc>
          <w:tcPr>
            <w:tcW w:w="3918" w:type="pct"/>
          </w:tcPr>
          <w:p w:rsidR="00721E10" w:rsidRPr="00E74FED" w:rsidRDefault="00721E10" w:rsidP="00287223">
            <w:pPr>
              <w:spacing w:after="0" w:line="240" w:lineRule="auto"/>
              <w:rPr>
                <w:rFonts w:ascii="Garamond" w:hAnsi="Garamond" w:cs="Arial"/>
                <w:bCs/>
                <w:color w:val="FF0000"/>
                <w:sz w:val="24"/>
                <w:szCs w:val="24"/>
              </w:rPr>
            </w:pPr>
            <w:r w:rsidRPr="00E74FED">
              <w:rPr>
                <w:rFonts w:ascii="Garamond" w:hAnsi="Garamond" w:cs="Arial"/>
                <w:bCs/>
                <w:sz w:val="24"/>
                <w:szCs w:val="24"/>
              </w:rPr>
              <w:t xml:space="preserve">Głośność jednostki centralnej mierzona zgodnie z normą ISO 7779 </w:t>
            </w:r>
            <w:r w:rsidR="00287223">
              <w:rPr>
                <w:rFonts w:ascii="Garamond" w:hAnsi="Garamond" w:cs="Arial"/>
                <w:bCs/>
                <w:sz w:val="24"/>
                <w:szCs w:val="24"/>
              </w:rPr>
              <w:t xml:space="preserve">lub równoważną </w:t>
            </w:r>
            <w:r w:rsidRPr="00E74FED">
              <w:rPr>
                <w:rFonts w:ascii="Garamond" w:hAnsi="Garamond" w:cs="Arial"/>
                <w:bCs/>
                <w:sz w:val="24"/>
                <w:szCs w:val="24"/>
              </w:rPr>
              <w:t xml:space="preserve">oraz wykazana zgodnie z normą ISO 9296 </w:t>
            </w:r>
            <w:r w:rsidR="00287223">
              <w:rPr>
                <w:rFonts w:ascii="Garamond" w:hAnsi="Garamond" w:cs="Arial"/>
                <w:bCs/>
                <w:sz w:val="24"/>
                <w:szCs w:val="24"/>
              </w:rPr>
              <w:t xml:space="preserve">lub równoważną </w:t>
            </w:r>
            <w:r w:rsidRPr="00E74FED">
              <w:rPr>
                <w:rFonts w:ascii="Garamond" w:hAnsi="Garamond" w:cs="Arial"/>
                <w:bCs/>
                <w:sz w:val="24"/>
                <w:szCs w:val="24"/>
              </w:rPr>
              <w:t xml:space="preserve">w pozycji obserwatora w trybie pracy dysku twardego (IDLE) wynosząca maksymalnie 22 </w:t>
            </w:r>
            <w:proofErr w:type="spellStart"/>
            <w:r w:rsidRPr="00E74FED">
              <w:rPr>
                <w:rFonts w:ascii="Garamond" w:hAnsi="Garamond" w:cs="Arial"/>
                <w:bCs/>
                <w:sz w:val="24"/>
                <w:szCs w:val="24"/>
              </w:rPr>
              <w:t>dB</w:t>
            </w:r>
            <w:proofErr w:type="spellEnd"/>
            <w:r w:rsidR="00287223">
              <w:rPr>
                <w:rFonts w:ascii="Garamond" w:hAnsi="Garamond" w:cs="Arial"/>
                <w:bCs/>
                <w:sz w:val="24"/>
                <w:szCs w:val="24"/>
              </w:rPr>
              <w:t xml:space="preserve">. </w:t>
            </w:r>
            <w:r w:rsidR="00287223">
              <w:rPr>
                <w:rFonts w:ascii="Garamond" w:hAnsi="Garamond"/>
                <w:sz w:val="24"/>
                <w:szCs w:val="24"/>
              </w:rPr>
              <w:t>Zamawiający zastrzega sobie prawo do żądania przedstawienia</w:t>
            </w:r>
            <w:r w:rsidR="00287223" w:rsidRPr="00E74FED">
              <w:rPr>
                <w:rFonts w:ascii="Garamond" w:hAnsi="Garamond"/>
                <w:sz w:val="24"/>
                <w:szCs w:val="24"/>
              </w:rPr>
              <w:t xml:space="preserve"> dokument</w:t>
            </w:r>
            <w:r w:rsidR="00287223">
              <w:rPr>
                <w:rFonts w:ascii="Garamond" w:hAnsi="Garamond"/>
                <w:sz w:val="24"/>
                <w:szCs w:val="24"/>
              </w:rPr>
              <w:t>ów</w:t>
            </w:r>
            <w:r w:rsidR="00287223" w:rsidRPr="00E74FED">
              <w:rPr>
                <w:rFonts w:ascii="Garamond" w:hAnsi="Garamond"/>
                <w:sz w:val="24"/>
                <w:szCs w:val="24"/>
              </w:rPr>
              <w:t xml:space="preserve"> potwierdzając</w:t>
            </w:r>
            <w:r w:rsidR="00287223">
              <w:rPr>
                <w:rFonts w:ascii="Garamond" w:hAnsi="Garamond"/>
                <w:sz w:val="24"/>
                <w:szCs w:val="24"/>
              </w:rPr>
              <w:t>ych</w:t>
            </w:r>
            <w:r w:rsidR="00287223" w:rsidRPr="00E74FED">
              <w:rPr>
                <w:rFonts w:ascii="Garamond" w:hAnsi="Garamond"/>
                <w:sz w:val="24"/>
                <w:szCs w:val="24"/>
              </w:rPr>
              <w:t xml:space="preserve"> </w:t>
            </w:r>
            <w:r w:rsidR="00287223">
              <w:rPr>
                <w:rFonts w:ascii="Garamond" w:hAnsi="Garamond"/>
                <w:sz w:val="24"/>
                <w:szCs w:val="24"/>
              </w:rPr>
              <w:t>w/w wymagania przed podpisaniem umowy</w:t>
            </w:r>
            <w:r w:rsidR="00287223" w:rsidRPr="00E74FED">
              <w:rPr>
                <w:rFonts w:ascii="Garamond" w:hAnsi="Garamond"/>
                <w:sz w:val="24"/>
                <w:szCs w:val="24"/>
              </w:rPr>
              <w:t>.</w:t>
            </w:r>
          </w:p>
        </w:tc>
      </w:tr>
      <w:tr w:rsidR="00721E10" w:rsidRPr="00E74FED" w:rsidTr="00633DDA">
        <w:trPr>
          <w:trHeight w:val="284"/>
        </w:trPr>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t>Warunki gwarancji</w:t>
            </w:r>
          </w:p>
        </w:tc>
        <w:tc>
          <w:tcPr>
            <w:tcW w:w="3918" w:type="pct"/>
          </w:tcPr>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3-letnia gwarancja producenta ś</w:t>
            </w:r>
            <w:r w:rsidR="006A7C1D">
              <w:rPr>
                <w:rFonts w:ascii="Garamond" w:hAnsi="Garamond" w:cs="Arial"/>
                <w:bCs/>
                <w:sz w:val="24"/>
                <w:szCs w:val="24"/>
              </w:rPr>
              <w:t xml:space="preserve">wiadczona na miejscu u klienta. </w:t>
            </w:r>
            <w:r w:rsidRPr="00E74FED">
              <w:rPr>
                <w:rFonts w:ascii="Garamond" w:hAnsi="Garamond" w:cs="Arial"/>
                <w:bCs/>
                <w:sz w:val="24"/>
                <w:szCs w:val="24"/>
              </w:rPr>
              <w:t>Czas reakcji serwisu - do końca następnego dnia roboczego</w:t>
            </w:r>
          </w:p>
          <w:p w:rsidR="00721E10" w:rsidRPr="006A7C1D" w:rsidRDefault="006A7C1D" w:rsidP="006A7C1D">
            <w:pPr>
              <w:spacing w:after="0" w:line="240" w:lineRule="auto"/>
              <w:jc w:val="both"/>
              <w:rPr>
                <w:rFonts w:ascii="Garamond" w:hAnsi="Garamond"/>
                <w:sz w:val="24"/>
                <w:szCs w:val="24"/>
              </w:rPr>
            </w:pPr>
            <w:r w:rsidRPr="00E74FED">
              <w:rPr>
                <w:rFonts w:ascii="Garamond" w:hAnsi="Garamond"/>
                <w:sz w:val="24"/>
                <w:szCs w:val="24"/>
              </w:rPr>
              <w:t xml:space="preserve">Firma serwisująca musi posiadać ISO 9001:2008 </w:t>
            </w:r>
            <w:r>
              <w:rPr>
                <w:rFonts w:ascii="Garamond" w:hAnsi="Garamond"/>
                <w:sz w:val="24"/>
                <w:szCs w:val="24"/>
              </w:rPr>
              <w:t xml:space="preserve">lub równoważna lub wyższą, </w:t>
            </w:r>
            <w:r w:rsidRPr="00E74FED">
              <w:rPr>
                <w:rFonts w:ascii="Garamond" w:hAnsi="Garamond"/>
                <w:sz w:val="24"/>
                <w:szCs w:val="24"/>
              </w:rPr>
              <w:t>na świadczenie usług serwisowych oraz posiadać autoryzacje producenta urządzeń</w:t>
            </w:r>
            <w:r>
              <w:rPr>
                <w:rFonts w:ascii="Garamond" w:hAnsi="Garamond"/>
                <w:sz w:val="24"/>
                <w:szCs w:val="24"/>
              </w:rPr>
              <w:t>. Zamawiający zastrzega sobie prawo do żądania przedstawienia</w:t>
            </w:r>
            <w:r w:rsidRPr="00E74FED">
              <w:rPr>
                <w:rFonts w:ascii="Garamond" w:hAnsi="Garamond"/>
                <w:sz w:val="24"/>
                <w:szCs w:val="24"/>
              </w:rPr>
              <w:t xml:space="preserve"> dokument</w:t>
            </w:r>
            <w:r>
              <w:rPr>
                <w:rFonts w:ascii="Garamond" w:hAnsi="Garamond"/>
                <w:sz w:val="24"/>
                <w:szCs w:val="24"/>
              </w:rPr>
              <w:t>ów</w:t>
            </w:r>
            <w:r w:rsidRPr="00E74FED">
              <w:rPr>
                <w:rFonts w:ascii="Garamond" w:hAnsi="Garamond"/>
                <w:sz w:val="24"/>
                <w:szCs w:val="24"/>
              </w:rPr>
              <w:t xml:space="preserve"> potwierdzając</w:t>
            </w:r>
            <w:r>
              <w:rPr>
                <w:rFonts w:ascii="Garamond" w:hAnsi="Garamond"/>
                <w:sz w:val="24"/>
                <w:szCs w:val="24"/>
              </w:rPr>
              <w:t>ych</w:t>
            </w:r>
            <w:r w:rsidRPr="00E74FED">
              <w:rPr>
                <w:rFonts w:ascii="Garamond" w:hAnsi="Garamond"/>
                <w:sz w:val="24"/>
                <w:szCs w:val="24"/>
              </w:rPr>
              <w:t xml:space="preserve"> </w:t>
            </w:r>
            <w:r>
              <w:rPr>
                <w:rFonts w:ascii="Garamond" w:hAnsi="Garamond"/>
                <w:sz w:val="24"/>
                <w:szCs w:val="24"/>
              </w:rPr>
              <w:t>w/w wymagania przed podpisaniem umowy</w:t>
            </w:r>
            <w:r w:rsidRPr="00E74FED">
              <w:rPr>
                <w:rFonts w:ascii="Garamond" w:hAnsi="Garamond"/>
                <w:sz w:val="24"/>
                <w:szCs w:val="24"/>
              </w:rPr>
              <w:t>.</w:t>
            </w:r>
          </w:p>
        </w:tc>
      </w:tr>
      <w:tr w:rsidR="00721E10" w:rsidRPr="00E74FED" w:rsidTr="00633DDA">
        <w:tc>
          <w:tcPr>
            <w:tcW w:w="1082" w:type="pct"/>
          </w:tcPr>
          <w:p w:rsidR="00721E10" w:rsidRPr="00633DDA" w:rsidRDefault="00721E10" w:rsidP="00D16666">
            <w:pPr>
              <w:tabs>
                <w:tab w:val="left" w:pos="213"/>
              </w:tabs>
              <w:spacing w:after="0" w:line="240" w:lineRule="auto"/>
              <w:rPr>
                <w:rFonts w:ascii="Garamond" w:hAnsi="Garamond" w:cs="Arial"/>
                <w:b/>
                <w:sz w:val="24"/>
                <w:szCs w:val="24"/>
              </w:rPr>
            </w:pPr>
            <w:r w:rsidRPr="00633DDA">
              <w:rPr>
                <w:rFonts w:ascii="Garamond" w:hAnsi="Garamond" w:cs="Arial"/>
                <w:b/>
                <w:bCs/>
                <w:sz w:val="24"/>
                <w:szCs w:val="24"/>
              </w:rPr>
              <w:t>Wsparcie techniczne producenta</w:t>
            </w:r>
          </w:p>
        </w:tc>
        <w:tc>
          <w:tcPr>
            <w:tcW w:w="3918" w:type="pct"/>
          </w:tcPr>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Możliwość telefonicznego sprawdzenia konfiguracji sprzętowej komputera oraz warunków gwarancji po podaniu numeru seryjnego bezpośrednio u producenta lub jego przedstawiciela.</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Dostęp do najnowszych sterowników i uaktualnień na stronie producenta zestawu realizowany poprzez podanie na dedykowanej stronie internetowej producenta numeru seryjnego lub modelu komputera – </w:t>
            </w:r>
            <w:r w:rsidRPr="006A7C1D">
              <w:rPr>
                <w:rFonts w:ascii="Garamond" w:hAnsi="Garamond" w:cs="Arial"/>
                <w:b/>
                <w:bCs/>
                <w:sz w:val="24"/>
                <w:szCs w:val="24"/>
              </w:rPr>
              <w:t>do oferty należy dołączyć link strony.</w:t>
            </w:r>
          </w:p>
        </w:tc>
      </w:tr>
      <w:tr w:rsidR="00721E10" w:rsidRPr="00E74FED" w:rsidTr="00633DDA">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t>System operacyjny</w:t>
            </w:r>
          </w:p>
        </w:tc>
        <w:tc>
          <w:tcPr>
            <w:tcW w:w="3918" w:type="pct"/>
          </w:tcPr>
          <w:p w:rsidR="00721E10" w:rsidRPr="00E74FED" w:rsidRDefault="006A7C1D" w:rsidP="00D16666">
            <w:pPr>
              <w:spacing w:after="0" w:line="240" w:lineRule="auto"/>
              <w:rPr>
                <w:rFonts w:ascii="Garamond" w:hAnsi="Garamond" w:cs="Arial"/>
                <w:bCs/>
                <w:sz w:val="24"/>
                <w:szCs w:val="24"/>
              </w:rPr>
            </w:pPr>
            <w:r w:rsidRPr="00633DDA">
              <w:rPr>
                <w:rFonts w:ascii="Garamond" w:hAnsi="Garamond"/>
                <w:bCs/>
                <w:sz w:val="24"/>
                <w:szCs w:val="24"/>
              </w:rPr>
              <w:t>Oprogramowanie zgodne z p</w:t>
            </w:r>
            <w:r>
              <w:rPr>
                <w:rFonts w:ascii="Garamond" w:hAnsi="Garamond"/>
                <w:bCs/>
                <w:sz w:val="24"/>
                <w:szCs w:val="24"/>
              </w:rPr>
              <w:t xml:space="preserve">osiadanymi w infrastrukturze </w:t>
            </w:r>
            <w:r w:rsidRPr="00633DDA">
              <w:rPr>
                <w:rFonts w:ascii="Garamond" w:hAnsi="Garamond"/>
                <w:bCs/>
                <w:sz w:val="24"/>
                <w:szCs w:val="24"/>
              </w:rPr>
              <w:t>Zamawiającego Windows Serwe</w:t>
            </w:r>
            <w:r>
              <w:rPr>
                <w:rFonts w:ascii="Garamond" w:hAnsi="Garamond"/>
                <w:bCs/>
                <w:sz w:val="24"/>
                <w:szCs w:val="24"/>
              </w:rPr>
              <w:t xml:space="preserve">r 2008 Standard, Windows Serwer </w:t>
            </w:r>
            <w:r w:rsidRPr="00633DDA">
              <w:rPr>
                <w:rFonts w:ascii="Garamond" w:hAnsi="Garamond"/>
                <w:bCs/>
                <w:sz w:val="24"/>
                <w:szCs w:val="24"/>
              </w:rPr>
              <w:t>2012 R2 Standard, Windows Serw</w:t>
            </w:r>
            <w:r>
              <w:rPr>
                <w:rFonts w:ascii="Garamond" w:hAnsi="Garamond"/>
                <w:bCs/>
                <w:sz w:val="24"/>
                <w:szCs w:val="24"/>
              </w:rPr>
              <w:t xml:space="preserve">er 2016 Standard oraz usługą MS </w:t>
            </w:r>
            <w:r w:rsidRPr="00633DDA">
              <w:rPr>
                <w:rFonts w:ascii="Garamond" w:hAnsi="Garamond"/>
                <w:bCs/>
                <w:sz w:val="24"/>
                <w:szCs w:val="24"/>
              </w:rPr>
              <w:t>Active Directory uruchomioną w R</w:t>
            </w:r>
            <w:r>
              <w:rPr>
                <w:rFonts w:ascii="Garamond" w:hAnsi="Garamond"/>
                <w:bCs/>
                <w:sz w:val="24"/>
                <w:szCs w:val="24"/>
              </w:rPr>
              <w:t xml:space="preserve">PK </w:t>
            </w:r>
            <w:proofErr w:type="spellStart"/>
            <w:r>
              <w:rPr>
                <w:rFonts w:ascii="Garamond" w:hAnsi="Garamond"/>
                <w:bCs/>
                <w:sz w:val="24"/>
                <w:szCs w:val="24"/>
              </w:rPr>
              <w:t>Spólka</w:t>
            </w:r>
            <w:proofErr w:type="spellEnd"/>
            <w:r>
              <w:rPr>
                <w:rFonts w:ascii="Garamond" w:hAnsi="Garamond"/>
                <w:bCs/>
                <w:sz w:val="24"/>
                <w:szCs w:val="24"/>
              </w:rPr>
              <w:t xml:space="preserve"> z o.o. lub równoważne </w:t>
            </w:r>
            <w:r w:rsidRPr="00633DDA">
              <w:rPr>
                <w:rFonts w:ascii="Garamond" w:hAnsi="Garamond"/>
                <w:bCs/>
                <w:sz w:val="24"/>
                <w:szCs w:val="24"/>
              </w:rPr>
              <w:t>lub wyższe.</w:t>
            </w:r>
            <w:r>
              <w:rPr>
                <w:rFonts w:ascii="Garamond" w:hAnsi="Garamond"/>
                <w:bCs/>
                <w:sz w:val="24"/>
                <w:szCs w:val="24"/>
              </w:rPr>
              <w:t xml:space="preserve"> </w:t>
            </w:r>
            <w:r w:rsidR="00721E10" w:rsidRPr="00E74FED">
              <w:rPr>
                <w:rFonts w:ascii="Garamond" w:hAnsi="Garamond" w:cs="Arial"/>
                <w:bCs/>
                <w:sz w:val="24"/>
                <w:szCs w:val="24"/>
                <w:bdr w:val="none" w:sz="0" w:space="0" w:color="auto" w:frame="1"/>
              </w:rPr>
              <w:t xml:space="preserve">Zainstalowany system operacyjny Windows 10 Professional, klucz licencyjny Windows 10 Professional musi być zapisany trwale w BIOS i umożliwiać instalację systemu operacyjnego na podstawie dołączonego nośnika bezpośrednio z wbudowanego napędu lub zdalnie bez potrzeby ręcznego wpisywania klucza licencyjnego. </w:t>
            </w:r>
          </w:p>
        </w:tc>
      </w:tr>
      <w:tr w:rsidR="00721E10" w:rsidRPr="00E74FED" w:rsidTr="00633DDA">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t>Wymagania dodatkowe</w:t>
            </w:r>
          </w:p>
        </w:tc>
        <w:tc>
          <w:tcPr>
            <w:tcW w:w="3918" w:type="pct"/>
          </w:tcPr>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Wbudowane porty: </w:t>
            </w:r>
          </w:p>
          <w:p w:rsidR="00721E10" w:rsidRPr="00E74FED" w:rsidRDefault="00721E10" w:rsidP="00D16666">
            <w:pPr>
              <w:spacing w:after="0" w:line="240" w:lineRule="auto"/>
              <w:ind w:left="360"/>
              <w:rPr>
                <w:rFonts w:ascii="Garamond" w:hAnsi="Garamond" w:cs="Arial"/>
                <w:bCs/>
                <w:sz w:val="24"/>
                <w:szCs w:val="24"/>
              </w:rPr>
            </w:pPr>
            <w:r w:rsidRPr="00E74FED">
              <w:rPr>
                <w:rFonts w:ascii="Garamond" w:hAnsi="Garamond" w:cs="Arial"/>
                <w:bCs/>
                <w:sz w:val="24"/>
                <w:szCs w:val="24"/>
              </w:rPr>
              <w:t xml:space="preserve">1x </w:t>
            </w:r>
            <w:proofErr w:type="spellStart"/>
            <w:r w:rsidRPr="00E74FED">
              <w:rPr>
                <w:rFonts w:ascii="Garamond" w:hAnsi="Garamond" w:cs="Arial"/>
                <w:bCs/>
                <w:sz w:val="24"/>
                <w:szCs w:val="24"/>
              </w:rPr>
              <w:t>DisplayPort</w:t>
            </w:r>
            <w:proofErr w:type="spellEnd"/>
            <w:r w:rsidRPr="00E74FED">
              <w:rPr>
                <w:rFonts w:ascii="Garamond" w:hAnsi="Garamond" w:cs="Arial"/>
                <w:bCs/>
                <w:sz w:val="24"/>
                <w:szCs w:val="24"/>
              </w:rPr>
              <w:t xml:space="preserve"> v1.1a</w:t>
            </w:r>
          </w:p>
          <w:p w:rsidR="00721E10" w:rsidRPr="00E74FED" w:rsidRDefault="00721E10" w:rsidP="00D16666">
            <w:pPr>
              <w:spacing w:after="0" w:line="240" w:lineRule="auto"/>
              <w:ind w:left="360"/>
              <w:rPr>
                <w:rFonts w:ascii="Garamond" w:hAnsi="Garamond" w:cs="Arial"/>
                <w:bCs/>
                <w:color w:val="00B050"/>
                <w:sz w:val="24"/>
                <w:szCs w:val="24"/>
              </w:rPr>
            </w:pPr>
            <w:r w:rsidRPr="00E74FED">
              <w:rPr>
                <w:rFonts w:ascii="Garamond" w:hAnsi="Garamond" w:cs="Arial"/>
                <w:bCs/>
                <w:sz w:val="24"/>
                <w:szCs w:val="24"/>
              </w:rPr>
              <w:t>1x HDMI 1.4</w:t>
            </w:r>
          </w:p>
          <w:p w:rsidR="00721E10" w:rsidRPr="00E74FED" w:rsidRDefault="00721E10" w:rsidP="00D16666">
            <w:pPr>
              <w:spacing w:after="0" w:line="240" w:lineRule="auto"/>
              <w:ind w:left="360"/>
              <w:rPr>
                <w:rFonts w:ascii="Garamond" w:hAnsi="Garamond" w:cs="Arial"/>
                <w:bCs/>
                <w:i/>
                <w:color w:val="00B050"/>
                <w:sz w:val="24"/>
                <w:szCs w:val="24"/>
              </w:rPr>
            </w:pPr>
            <w:r w:rsidRPr="00E74FED">
              <w:rPr>
                <w:rFonts w:ascii="Garamond" w:hAnsi="Garamond" w:cs="Arial"/>
                <w:bCs/>
                <w:sz w:val="24"/>
                <w:szCs w:val="24"/>
              </w:rPr>
              <w:t>1x LAN 10/100/1000 wspierająca obsługę</w:t>
            </w:r>
            <w:r w:rsidRPr="00E74FED">
              <w:rPr>
                <w:rFonts w:ascii="Garamond" w:hAnsi="Garamond" w:cs="Arial"/>
                <w:bCs/>
                <w:i/>
                <w:color w:val="FF0000"/>
                <w:sz w:val="24"/>
                <w:szCs w:val="24"/>
              </w:rPr>
              <w:t xml:space="preserve"> </w:t>
            </w:r>
            <w:proofErr w:type="spellStart"/>
            <w:r w:rsidRPr="00E74FED">
              <w:rPr>
                <w:rFonts w:ascii="Garamond" w:hAnsi="Garamond" w:cs="Arial"/>
                <w:bCs/>
                <w:sz w:val="24"/>
                <w:szCs w:val="24"/>
              </w:rPr>
              <w:t>WoL</w:t>
            </w:r>
            <w:proofErr w:type="spellEnd"/>
            <w:r w:rsidRPr="00E74FED">
              <w:rPr>
                <w:rFonts w:ascii="Garamond" w:hAnsi="Garamond" w:cs="Arial"/>
                <w:bCs/>
                <w:sz w:val="24"/>
                <w:szCs w:val="24"/>
              </w:rPr>
              <w:t xml:space="preserve"> (funkcja włączana przez użytkownika), </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Porty USB</w:t>
            </w:r>
          </w:p>
          <w:p w:rsidR="00721E10" w:rsidRPr="00E74FED" w:rsidRDefault="00721E10" w:rsidP="00D16666">
            <w:pPr>
              <w:spacing w:after="0" w:line="240" w:lineRule="auto"/>
              <w:ind w:left="360"/>
              <w:rPr>
                <w:rFonts w:ascii="Garamond" w:hAnsi="Garamond" w:cs="Arial"/>
                <w:bCs/>
                <w:sz w:val="24"/>
                <w:szCs w:val="24"/>
              </w:rPr>
            </w:pPr>
            <w:r w:rsidRPr="00E74FED">
              <w:rPr>
                <w:rFonts w:ascii="Garamond" w:hAnsi="Garamond" w:cs="Arial"/>
                <w:bCs/>
                <w:sz w:val="24"/>
                <w:szCs w:val="24"/>
              </w:rPr>
              <w:t>Panel przedni</w:t>
            </w:r>
          </w:p>
          <w:p w:rsidR="00721E10" w:rsidRPr="00E74FED" w:rsidRDefault="00721E10" w:rsidP="00D16666">
            <w:pPr>
              <w:spacing w:after="0" w:line="240" w:lineRule="auto"/>
              <w:ind w:left="360"/>
              <w:rPr>
                <w:rFonts w:ascii="Garamond" w:hAnsi="Garamond" w:cs="Arial"/>
                <w:bCs/>
                <w:sz w:val="24"/>
                <w:szCs w:val="24"/>
              </w:rPr>
            </w:pPr>
            <w:r w:rsidRPr="00E74FED">
              <w:rPr>
                <w:rFonts w:ascii="Garamond" w:hAnsi="Garamond" w:cs="Arial"/>
                <w:bCs/>
                <w:sz w:val="24"/>
                <w:szCs w:val="24"/>
              </w:rPr>
              <w:t xml:space="preserve">- 4x USB TYP-A w układzie 2x USB 3.1 i 2x USB 2.0 </w:t>
            </w:r>
          </w:p>
          <w:p w:rsidR="00721E10" w:rsidRPr="00E74FED" w:rsidRDefault="00721E10" w:rsidP="00D16666">
            <w:pPr>
              <w:spacing w:after="0" w:line="240" w:lineRule="auto"/>
              <w:ind w:left="360"/>
              <w:rPr>
                <w:rFonts w:ascii="Garamond" w:hAnsi="Garamond" w:cs="Arial"/>
                <w:bCs/>
                <w:sz w:val="24"/>
                <w:szCs w:val="24"/>
              </w:rPr>
            </w:pPr>
            <w:r w:rsidRPr="00E74FED">
              <w:rPr>
                <w:rFonts w:ascii="Garamond" w:hAnsi="Garamond" w:cs="Arial"/>
                <w:bCs/>
                <w:sz w:val="24"/>
                <w:szCs w:val="24"/>
              </w:rPr>
              <w:t>Panel Tylny</w:t>
            </w:r>
          </w:p>
          <w:p w:rsidR="00721E10" w:rsidRPr="00E74FED" w:rsidRDefault="00721E10" w:rsidP="00D16666">
            <w:pPr>
              <w:spacing w:after="0" w:line="240" w:lineRule="auto"/>
              <w:ind w:left="360"/>
              <w:rPr>
                <w:rFonts w:ascii="Garamond" w:hAnsi="Garamond" w:cs="Arial"/>
                <w:bCs/>
                <w:sz w:val="24"/>
                <w:szCs w:val="24"/>
              </w:rPr>
            </w:pPr>
            <w:r w:rsidRPr="00E74FED">
              <w:rPr>
                <w:rFonts w:ascii="Garamond" w:hAnsi="Garamond" w:cs="Arial"/>
                <w:bCs/>
                <w:sz w:val="24"/>
                <w:szCs w:val="24"/>
              </w:rPr>
              <w:t xml:space="preserve">- 4x USB TYP-A w układzie 2x USB 3.1 i 2x USB 2.0 </w:t>
            </w:r>
          </w:p>
          <w:p w:rsidR="00721E10" w:rsidRPr="00E74FED" w:rsidRDefault="00721E10" w:rsidP="00D16666">
            <w:pPr>
              <w:spacing w:after="0" w:line="240" w:lineRule="auto"/>
              <w:ind w:left="360"/>
              <w:rPr>
                <w:rFonts w:ascii="Garamond" w:hAnsi="Garamond" w:cs="Arial"/>
                <w:bCs/>
                <w:sz w:val="24"/>
                <w:szCs w:val="24"/>
              </w:rPr>
            </w:pPr>
            <w:r w:rsidRPr="00E74FED">
              <w:rPr>
                <w:rFonts w:ascii="Garamond" w:hAnsi="Garamond" w:cs="Arial"/>
                <w:bCs/>
                <w:sz w:val="24"/>
                <w:szCs w:val="24"/>
              </w:rPr>
              <w:t>Wymagana ilość i rozmieszczenie (na zewnątrz obudowy komputera) wszystkich portów USB TYP-A  nie może być osiągnięta w wyniku stosowania konwerterów, przejściówek lub przewodów połączeniowych itp. Zainstalowane porty nie mogą blokować instalacji kart rozszerzeń w złączach wymaganych w opisie płyty głównej. Wszystkie wymagane porty mają być w sposób stały zintegrowane z obudową (wlutowane w laminat płyty głównej).</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lastRenderedPageBreak/>
              <w:t>Płyta główna zaprojektowana i wyprodukowana na zlecenie producenta komputera, trwale oznaczona na etapie produkcji logiem producenta oferowanej jednostki  dedykowana dla danego urządzenia; wyposażona w :</w:t>
            </w:r>
          </w:p>
          <w:p w:rsidR="00721E10" w:rsidRPr="00E74FED" w:rsidRDefault="00721E10" w:rsidP="00D16666">
            <w:pPr>
              <w:spacing w:after="0" w:line="240" w:lineRule="auto"/>
              <w:ind w:left="360"/>
              <w:rPr>
                <w:rFonts w:ascii="Garamond" w:hAnsi="Garamond" w:cs="Arial"/>
                <w:bCs/>
                <w:sz w:val="24"/>
                <w:szCs w:val="24"/>
                <w:lang w:val="en-US"/>
              </w:rPr>
            </w:pPr>
            <w:r w:rsidRPr="00E74FED">
              <w:rPr>
                <w:rFonts w:ascii="Garamond" w:hAnsi="Garamond" w:cs="Arial"/>
                <w:bCs/>
                <w:sz w:val="24"/>
                <w:szCs w:val="24"/>
                <w:lang w:val="en-US"/>
              </w:rPr>
              <w:t xml:space="preserve">1 </w:t>
            </w:r>
            <w:proofErr w:type="spellStart"/>
            <w:r w:rsidRPr="00E74FED">
              <w:rPr>
                <w:rFonts w:ascii="Garamond" w:hAnsi="Garamond" w:cs="Arial"/>
                <w:bCs/>
                <w:sz w:val="24"/>
                <w:szCs w:val="24"/>
                <w:lang w:val="en-US"/>
              </w:rPr>
              <w:t>złącza</w:t>
            </w:r>
            <w:proofErr w:type="spellEnd"/>
            <w:r w:rsidRPr="00E74FED">
              <w:rPr>
                <w:rFonts w:ascii="Garamond" w:hAnsi="Garamond" w:cs="Arial"/>
                <w:bCs/>
                <w:sz w:val="24"/>
                <w:szCs w:val="24"/>
                <w:lang w:val="en-US"/>
              </w:rPr>
              <w:t xml:space="preserve"> PCI Express x16 Gen.3, </w:t>
            </w:r>
          </w:p>
          <w:p w:rsidR="00721E10" w:rsidRPr="00E74FED" w:rsidRDefault="00721E10" w:rsidP="00D16666">
            <w:pPr>
              <w:spacing w:after="0" w:line="240" w:lineRule="auto"/>
              <w:ind w:left="360"/>
              <w:rPr>
                <w:rFonts w:ascii="Garamond" w:hAnsi="Garamond" w:cs="Arial"/>
                <w:bCs/>
                <w:sz w:val="24"/>
                <w:szCs w:val="24"/>
              </w:rPr>
            </w:pPr>
            <w:r w:rsidRPr="00E74FED">
              <w:rPr>
                <w:rFonts w:ascii="Garamond" w:hAnsi="Garamond" w:cs="Arial"/>
                <w:bCs/>
                <w:sz w:val="24"/>
                <w:szCs w:val="24"/>
              </w:rPr>
              <w:t xml:space="preserve">1 złącza PCI </w:t>
            </w:r>
            <w:proofErr w:type="spellStart"/>
            <w:r w:rsidRPr="00E74FED">
              <w:rPr>
                <w:rFonts w:ascii="Garamond" w:hAnsi="Garamond" w:cs="Arial"/>
                <w:bCs/>
                <w:sz w:val="24"/>
                <w:szCs w:val="24"/>
              </w:rPr>
              <w:t>Epress</w:t>
            </w:r>
            <w:proofErr w:type="spellEnd"/>
            <w:r w:rsidRPr="00E74FED">
              <w:rPr>
                <w:rFonts w:ascii="Garamond" w:hAnsi="Garamond" w:cs="Arial"/>
                <w:bCs/>
                <w:sz w:val="24"/>
                <w:szCs w:val="24"/>
              </w:rPr>
              <w:t xml:space="preserve"> x 1,  </w:t>
            </w:r>
          </w:p>
          <w:p w:rsidR="00721E10" w:rsidRPr="00E74FED" w:rsidRDefault="00721E10" w:rsidP="00D16666">
            <w:pPr>
              <w:spacing w:after="0" w:line="240" w:lineRule="auto"/>
              <w:ind w:left="360"/>
              <w:rPr>
                <w:rFonts w:ascii="Garamond" w:hAnsi="Garamond" w:cs="Arial"/>
                <w:bCs/>
                <w:sz w:val="24"/>
                <w:szCs w:val="24"/>
              </w:rPr>
            </w:pPr>
            <w:r w:rsidRPr="00E74FED">
              <w:rPr>
                <w:rFonts w:ascii="Garamond" w:hAnsi="Garamond" w:cs="Arial"/>
                <w:bCs/>
                <w:sz w:val="24"/>
                <w:szCs w:val="24"/>
              </w:rPr>
              <w:t xml:space="preserve">2 złącza DIMM z obsługą do 32GB DDR4 pamięci RAM, </w:t>
            </w:r>
          </w:p>
          <w:p w:rsidR="00721E10" w:rsidRPr="00E74FED" w:rsidRDefault="00721E10" w:rsidP="00D16666">
            <w:pPr>
              <w:spacing w:after="0" w:line="240" w:lineRule="auto"/>
              <w:ind w:left="360"/>
              <w:rPr>
                <w:rFonts w:ascii="Garamond" w:hAnsi="Garamond" w:cs="Arial"/>
                <w:bCs/>
                <w:sz w:val="24"/>
                <w:szCs w:val="24"/>
              </w:rPr>
            </w:pPr>
            <w:r w:rsidRPr="00E74FED">
              <w:rPr>
                <w:rFonts w:ascii="Garamond" w:hAnsi="Garamond" w:cs="Arial"/>
                <w:bCs/>
                <w:sz w:val="24"/>
                <w:szCs w:val="24"/>
              </w:rPr>
              <w:t xml:space="preserve">2  złącza SATA w tym 1 </w:t>
            </w:r>
            <w:proofErr w:type="spellStart"/>
            <w:r w:rsidRPr="00E74FED">
              <w:rPr>
                <w:rFonts w:ascii="Garamond" w:hAnsi="Garamond" w:cs="Arial"/>
                <w:bCs/>
                <w:sz w:val="24"/>
                <w:szCs w:val="24"/>
              </w:rPr>
              <w:t>szt</w:t>
            </w:r>
            <w:proofErr w:type="spellEnd"/>
            <w:r w:rsidRPr="00E74FED">
              <w:rPr>
                <w:rFonts w:ascii="Garamond" w:hAnsi="Garamond" w:cs="Arial"/>
                <w:bCs/>
                <w:sz w:val="24"/>
                <w:szCs w:val="24"/>
              </w:rPr>
              <w:t xml:space="preserve"> SATA 3.0</w:t>
            </w:r>
          </w:p>
          <w:p w:rsidR="00721E10" w:rsidRPr="00E74FED" w:rsidRDefault="00721E10" w:rsidP="00D16666">
            <w:pPr>
              <w:spacing w:after="0" w:line="240" w:lineRule="auto"/>
              <w:ind w:left="360"/>
              <w:rPr>
                <w:rFonts w:ascii="Garamond" w:hAnsi="Garamond" w:cs="Arial"/>
                <w:bCs/>
                <w:sz w:val="24"/>
                <w:szCs w:val="24"/>
              </w:rPr>
            </w:pPr>
            <w:r w:rsidRPr="00E74FED">
              <w:rPr>
                <w:rFonts w:ascii="Garamond" w:hAnsi="Garamond" w:cs="Arial"/>
                <w:bCs/>
                <w:sz w:val="24"/>
                <w:szCs w:val="24"/>
              </w:rPr>
              <w:t xml:space="preserve">1 złącze M.2 2280 dedykowane dla syków M.2 SATA lub </w:t>
            </w:r>
            <w:proofErr w:type="spellStart"/>
            <w:r w:rsidRPr="00E74FED">
              <w:rPr>
                <w:rFonts w:ascii="Garamond" w:hAnsi="Garamond" w:cs="Arial"/>
                <w:bCs/>
                <w:sz w:val="24"/>
                <w:szCs w:val="24"/>
              </w:rPr>
              <w:t>NVMe</w:t>
            </w:r>
            <w:proofErr w:type="spellEnd"/>
          </w:p>
          <w:p w:rsidR="00721E10" w:rsidRPr="00E74FED" w:rsidRDefault="00721E10" w:rsidP="00D16666">
            <w:pPr>
              <w:spacing w:after="0" w:line="240" w:lineRule="auto"/>
              <w:ind w:left="360"/>
              <w:rPr>
                <w:rFonts w:ascii="Garamond" w:hAnsi="Garamond" w:cs="Arial"/>
                <w:bCs/>
                <w:sz w:val="24"/>
                <w:szCs w:val="24"/>
              </w:rPr>
            </w:pPr>
            <w:r w:rsidRPr="00E74FED">
              <w:rPr>
                <w:rFonts w:ascii="Garamond" w:hAnsi="Garamond" w:cs="Arial"/>
                <w:bCs/>
                <w:sz w:val="24"/>
                <w:szCs w:val="24"/>
              </w:rPr>
              <w:t>1 złącze M.2 WLAN</w:t>
            </w:r>
          </w:p>
          <w:p w:rsidR="00721E10" w:rsidRPr="00E74FED" w:rsidRDefault="00721E10" w:rsidP="00D16666">
            <w:pPr>
              <w:spacing w:after="0" w:line="240" w:lineRule="auto"/>
              <w:ind w:left="360"/>
              <w:rPr>
                <w:rFonts w:ascii="Garamond" w:hAnsi="Garamond" w:cs="Arial"/>
                <w:bCs/>
                <w:sz w:val="24"/>
                <w:szCs w:val="24"/>
              </w:rPr>
            </w:pPr>
            <w:r w:rsidRPr="00E74FED">
              <w:rPr>
                <w:rFonts w:ascii="Garamond" w:hAnsi="Garamond" w:cs="Arial"/>
                <w:bCs/>
                <w:sz w:val="24"/>
                <w:szCs w:val="24"/>
              </w:rPr>
              <w:t xml:space="preserve">1 konektor do realizacji funkcji </w:t>
            </w:r>
            <w:proofErr w:type="spellStart"/>
            <w:r w:rsidRPr="00E74FED">
              <w:rPr>
                <w:rFonts w:ascii="Garamond" w:hAnsi="Garamond" w:cs="Arial"/>
                <w:bCs/>
                <w:sz w:val="24"/>
                <w:szCs w:val="24"/>
              </w:rPr>
              <w:t>clear</w:t>
            </w:r>
            <w:proofErr w:type="spellEnd"/>
            <w:r w:rsidRPr="00E74FED">
              <w:rPr>
                <w:rFonts w:ascii="Garamond" w:hAnsi="Garamond" w:cs="Arial"/>
                <w:bCs/>
                <w:sz w:val="24"/>
                <w:szCs w:val="24"/>
              </w:rPr>
              <w:t xml:space="preserve"> CMOS</w:t>
            </w:r>
          </w:p>
          <w:p w:rsidR="00721E10" w:rsidRPr="00E74FED" w:rsidRDefault="00721E10" w:rsidP="00D16666">
            <w:pPr>
              <w:spacing w:after="0" w:line="240" w:lineRule="auto"/>
              <w:ind w:left="360"/>
              <w:rPr>
                <w:rFonts w:ascii="Garamond" w:hAnsi="Garamond" w:cs="Arial"/>
                <w:bCs/>
                <w:sz w:val="24"/>
                <w:szCs w:val="24"/>
              </w:rPr>
            </w:pPr>
            <w:r w:rsidRPr="00E74FED">
              <w:rPr>
                <w:rFonts w:ascii="Garamond" w:hAnsi="Garamond" w:cs="Arial"/>
                <w:bCs/>
                <w:sz w:val="24"/>
                <w:szCs w:val="24"/>
              </w:rPr>
              <w:t xml:space="preserve">1 konektor do realizacji funkcji </w:t>
            </w:r>
            <w:proofErr w:type="spellStart"/>
            <w:r w:rsidRPr="00E74FED">
              <w:rPr>
                <w:rFonts w:ascii="Garamond" w:hAnsi="Garamond" w:cs="Arial"/>
                <w:bCs/>
                <w:sz w:val="24"/>
                <w:szCs w:val="24"/>
              </w:rPr>
              <w:t>clear</w:t>
            </w:r>
            <w:proofErr w:type="spellEnd"/>
            <w:r w:rsidRPr="00E74FED">
              <w:rPr>
                <w:rFonts w:ascii="Garamond" w:hAnsi="Garamond" w:cs="Arial"/>
                <w:bCs/>
                <w:sz w:val="24"/>
                <w:szCs w:val="24"/>
              </w:rPr>
              <w:t xml:space="preserve"> </w:t>
            </w:r>
            <w:proofErr w:type="spellStart"/>
            <w:r w:rsidRPr="00E74FED">
              <w:rPr>
                <w:rFonts w:ascii="Garamond" w:hAnsi="Garamond" w:cs="Arial"/>
                <w:bCs/>
                <w:sz w:val="24"/>
                <w:szCs w:val="24"/>
              </w:rPr>
              <w:t>Password</w:t>
            </w:r>
            <w:proofErr w:type="spellEnd"/>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Klawiatura USB w układzie polski programisty </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Mysz optyczna USB </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Nagrywarka DVD +/-RW o prędkości min. 8x </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Opakowanie musi być wykonane z materiałów podlegających powtórnemu przetworzeniu.</w:t>
            </w:r>
          </w:p>
        </w:tc>
      </w:tr>
      <w:tr w:rsidR="00721E10" w:rsidRPr="00E74FED" w:rsidTr="00633DDA">
        <w:tc>
          <w:tcPr>
            <w:tcW w:w="1082" w:type="pct"/>
          </w:tcPr>
          <w:p w:rsidR="00721E10" w:rsidRPr="00633DDA" w:rsidRDefault="00721E10" w:rsidP="00D16666">
            <w:pPr>
              <w:spacing w:after="0" w:line="240" w:lineRule="auto"/>
              <w:rPr>
                <w:rFonts w:ascii="Garamond" w:hAnsi="Garamond" w:cs="Arial"/>
                <w:b/>
                <w:bCs/>
                <w:sz w:val="24"/>
                <w:szCs w:val="24"/>
              </w:rPr>
            </w:pPr>
            <w:r w:rsidRPr="00633DDA">
              <w:rPr>
                <w:rFonts w:ascii="Garamond" w:hAnsi="Garamond" w:cs="Arial"/>
                <w:b/>
                <w:bCs/>
                <w:sz w:val="24"/>
                <w:szCs w:val="24"/>
              </w:rPr>
              <w:lastRenderedPageBreak/>
              <w:t>Dodatkowe oprogramowanie</w:t>
            </w:r>
          </w:p>
        </w:tc>
        <w:tc>
          <w:tcPr>
            <w:tcW w:w="3918" w:type="pct"/>
          </w:tcPr>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Dołączone do oferowanego komputera oprogramowanie producenta z nieograniczoną licencją czasowo na użytkowanie umożliwiające :</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 </w:t>
            </w:r>
            <w:proofErr w:type="spellStart"/>
            <w:r w:rsidRPr="00E74FED">
              <w:rPr>
                <w:rFonts w:ascii="Garamond" w:hAnsi="Garamond" w:cs="Arial"/>
                <w:bCs/>
                <w:sz w:val="24"/>
                <w:szCs w:val="24"/>
              </w:rPr>
              <w:t>upgrade</w:t>
            </w:r>
            <w:proofErr w:type="spellEnd"/>
            <w:r w:rsidRPr="00E74FED">
              <w:rPr>
                <w:rFonts w:ascii="Garamond" w:hAnsi="Garamond" w:cs="Arial"/>
                <w:bCs/>
                <w:sz w:val="24"/>
                <w:szCs w:val="24"/>
              </w:rPr>
              <w:t xml:space="preserve"> i instalacje wszystkich sterowników, aplikacji dostarczonych w obrazie systemu operacyjnego producenta, </w:t>
            </w:r>
            <w:proofErr w:type="spellStart"/>
            <w:r w:rsidRPr="00E74FED">
              <w:rPr>
                <w:rFonts w:ascii="Garamond" w:hAnsi="Garamond" w:cs="Arial"/>
                <w:bCs/>
                <w:sz w:val="24"/>
                <w:szCs w:val="24"/>
              </w:rPr>
              <w:t>BIOS’u</w:t>
            </w:r>
            <w:proofErr w:type="spellEnd"/>
            <w:r w:rsidRPr="00E74FED">
              <w:rPr>
                <w:rFonts w:ascii="Garamond" w:hAnsi="Garamond" w:cs="Arial"/>
                <w:bCs/>
                <w:sz w:val="24"/>
                <w:szCs w:val="24"/>
              </w:rPr>
              <w:t xml:space="preserve"> z certyfikatem zgodności producenta do najnowszej dostępnej wersji, </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 możliwość przed instalacją sprawdzenia każdego sterownika, każdej aplikacji, </w:t>
            </w:r>
            <w:proofErr w:type="spellStart"/>
            <w:r w:rsidRPr="00E74FED">
              <w:rPr>
                <w:rFonts w:ascii="Garamond" w:hAnsi="Garamond" w:cs="Arial"/>
                <w:bCs/>
                <w:sz w:val="24"/>
                <w:szCs w:val="24"/>
              </w:rPr>
              <w:t>BIOS’u</w:t>
            </w:r>
            <w:proofErr w:type="spellEnd"/>
            <w:r w:rsidRPr="00E74FED">
              <w:rPr>
                <w:rFonts w:ascii="Garamond" w:hAnsi="Garamond" w:cs="Arial"/>
                <w:bCs/>
                <w:sz w:val="24"/>
                <w:szCs w:val="24"/>
              </w:rPr>
              <w:t xml:space="preserve"> bezpośrednio na stronie producenta przy użyciu połączenia internetowego z automatycznym przekierowaniem a w szczególności informacji :</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a. o poprawkach i usprawnieniach dotyczących aktualizacji</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b. dacie wydania ostatniej aktualizacji</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c. priorytecie aktualizacji</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d. zgodność z systemami operacyjnymi</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e. jakiego komponentu sprzętu dotyczy aktualizacja</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f.  wszystkie poprzednie aktualizacje z informacjami jak powyżej od punktu a do punktu e.</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wykaz najnowszych aktualizacji z podziałem na krytyczne (wymagające natychmiastowej instalacji), rekomendowane i opcjonalne</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możliwość włączenia/wyłączenia funkcji automatycznego restartu w przypadku kiedy jest wymagany przy instalacji sterownika, aplikacji która tego wymaga.</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 rozpoznanie modelu oferowanego komputera, numer seryjny komputera, informację kiedy dokonany został ostatnio </w:t>
            </w:r>
            <w:proofErr w:type="spellStart"/>
            <w:r w:rsidRPr="00E74FED">
              <w:rPr>
                <w:rFonts w:ascii="Garamond" w:hAnsi="Garamond" w:cs="Arial"/>
                <w:bCs/>
                <w:sz w:val="24"/>
                <w:szCs w:val="24"/>
              </w:rPr>
              <w:t>upgrade</w:t>
            </w:r>
            <w:proofErr w:type="spellEnd"/>
            <w:r w:rsidRPr="00E74FED">
              <w:rPr>
                <w:rFonts w:ascii="Garamond" w:hAnsi="Garamond" w:cs="Arial"/>
                <w:bCs/>
                <w:sz w:val="24"/>
                <w:szCs w:val="24"/>
              </w:rPr>
              <w:t xml:space="preserve"> w szczególności z uwzględnieniem daty ( </w:t>
            </w:r>
            <w:proofErr w:type="spellStart"/>
            <w:r w:rsidRPr="00E74FED">
              <w:rPr>
                <w:rFonts w:ascii="Garamond" w:hAnsi="Garamond" w:cs="Arial"/>
                <w:bCs/>
                <w:sz w:val="24"/>
                <w:szCs w:val="24"/>
              </w:rPr>
              <w:t>dd</w:t>
            </w:r>
            <w:proofErr w:type="spellEnd"/>
            <w:r w:rsidRPr="00E74FED">
              <w:rPr>
                <w:rFonts w:ascii="Garamond" w:hAnsi="Garamond" w:cs="Arial"/>
                <w:bCs/>
                <w:sz w:val="24"/>
                <w:szCs w:val="24"/>
              </w:rPr>
              <w:t>-mm-</w:t>
            </w:r>
            <w:proofErr w:type="spellStart"/>
            <w:r w:rsidRPr="00E74FED">
              <w:rPr>
                <w:rFonts w:ascii="Garamond" w:hAnsi="Garamond" w:cs="Arial"/>
                <w:bCs/>
                <w:sz w:val="24"/>
                <w:szCs w:val="24"/>
              </w:rPr>
              <w:t>rrrr</w:t>
            </w:r>
            <w:proofErr w:type="spellEnd"/>
            <w:r w:rsidRPr="00E74FED">
              <w:rPr>
                <w:rFonts w:ascii="Garamond" w:hAnsi="Garamond" w:cs="Arial"/>
                <w:bCs/>
                <w:sz w:val="24"/>
                <w:szCs w:val="24"/>
              </w:rPr>
              <w:t xml:space="preserve"> )</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 sprawdzenia historii </w:t>
            </w:r>
            <w:proofErr w:type="spellStart"/>
            <w:r w:rsidRPr="00E74FED">
              <w:rPr>
                <w:rFonts w:ascii="Garamond" w:hAnsi="Garamond" w:cs="Arial"/>
                <w:bCs/>
                <w:sz w:val="24"/>
                <w:szCs w:val="24"/>
              </w:rPr>
              <w:t>upgrade’u</w:t>
            </w:r>
            <w:proofErr w:type="spellEnd"/>
            <w:r w:rsidRPr="00E74FED">
              <w:rPr>
                <w:rFonts w:ascii="Garamond" w:hAnsi="Garamond" w:cs="Arial"/>
                <w:bCs/>
                <w:sz w:val="24"/>
                <w:szCs w:val="24"/>
              </w:rPr>
              <w:t xml:space="preserve"> z informacją jakie sterowniki były instalowane z dokładną datą ( </w:t>
            </w:r>
            <w:proofErr w:type="spellStart"/>
            <w:r w:rsidRPr="00E74FED">
              <w:rPr>
                <w:rFonts w:ascii="Garamond" w:hAnsi="Garamond" w:cs="Arial"/>
                <w:bCs/>
                <w:sz w:val="24"/>
                <w:szCs w:val="24"/>
              </w:rPr>
              <w:t>dd</w:t>
            </w:r>
            <w:proofErr w:type="spellEnd"/>
            <w:r w:rsidRPr="00E74FED">
              <w:rPr>
                <w:rFonts w:ascii="Garamond" w:hAnsi="Garamond" w:cs="Arial"/>
                <w:bCs/>
                <w:sz w:val="24"/>
                <w:szCs w:val="24"/>
              </w:rPr>
              <w:t>-mm-</w:t>
            </w:r>
            <w:proofErr w:type="spellStart"/>
            <w:r w:rsidRPr="00E74FED">
              <w:rPr>
                <w:rFonts w:ascii="Garamond" w:hAnsi="Garamond" w:cs="Arial"/>
                <w:bCs/>
                <w:sz w:val="24"/>
                <w:szCs w:val="24"/>
              </w:rPr>
              <w:t>rrrr</w:t>
            </w:r>
            <w:proofErr w:type="spellEnd"/>
            <w:r w:rsidRPr="00E74FED">
              <w:rPr>
                <w:rFonts w:ascii="Garamond" w:hAnsi="Garamond" w:cs="Arial"/>
                <w:bCs/>
                <w:sz w:val="24"/>
                <w:szCs w:val="24"/>
              </w:rPr>
              <w:t xml:space="preserve"> ) i wersją ( rewizja wydania )</w:t>
            </w:r>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xml:space="preserve">- dokładny wykaz wymaganych sterowników, aplikacji, </w:t>
            </w:r>
            <w:proofErr w:type="spellStart"/>
            <w:r w:rsidRPr="00E74FED">
              <w:rPr>
                <w:rFonts w:ascii="Garamond" w:hAnsi="Garamond" w:cs="Arial"/>
                <w:bCs/>
                <w:sz w:val="24"/>
                <w:szCs w:val="24"/>
              </w:rPr>
              <w:t>BIOS’u</w:t>
            </w:r>
            <w:proofErr w:type="spellEnd"/>
            <w:r w:rsidRPr="00E74FED">
              <w:rPr>
                <w:rFonts w:ascii="Garamond" w:hAnsi="Garamond" w:cs="Arial"/>
                <w:bCs/>
                <w:sz w:val="24"/>
                <w:szCs w:val="24"/>
              </w:rPr>
              <w:t xml:space="preserve"> z informacją o zainstalowanej obecnie wersji dla oferowanego komputera z możliwością exportu do pliku o rozszerzeniu *.</w:t>
            </w:r>
            <w:proofErr w:type="spellStart"/>
            <w:r w:rsidRPr="00E74FED">
              <w:rPr>
                <w:rFonts w:ascii="Garamond" w:hAnsi="Garamond" w:cs="Arial"/>
                <w:bCs/>
                <w:sz w:val="24"/>
                <w:szCs w:val="24"/>
              </w:rPr>
              <w:t>xml</w:t>
            </w:r>
            <w:proofErr w:type="spellEnd"/>
          </w:p>
          <w:p w:rsidR="00721E10" w:rsidRPr="00E74FED" w:rsidRDefault="00721E10" w:rsidP="00D16666">
            <w:pPr>
              <w:spacing w:after="0" w:line="240" w:lineRule="auto"/>
              <w:rPr>
                <w:rFonts w:ascii="Garamond" w:hAnsi="Garamond" w:cs="Arial"/>
                <w:bCs/>
                <w:sz w:val="24"/>
                <w:szCs w:val="24"/>
              </w:rPr>
            </w:pPr>
            <w:r w:rsidRPr="00E74FED">
              <w:rPr>
                <w:rFonts w:ascii="Garamond" w:hAnsi="Garamond" w:cs="Arial"/>
                <w:bCs/>
                <w:sz w:val="24"/>
                <w:szCs w:val="24"/>
              </w:rPr>
              <w:t>- raport uwzględniający informacje o :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r w:rsidRPr="00E74FED">
              <w:rPr>
                <w:rFonts w:ascii="Garamond" w:hAnsi="Garamond" w:cs="Arial"/>
                <w:bCs/>
                <w:sz w:val="24"/>
                <w:szCs w:val="24"/>
              </w:rPr>
              <w:t>xml</w:t>
            </w:r>
            <w:proofErr w:type="spellEnd"/>
            <w:r w:rsidRPr="00E74FED">
              <w:rPr>
                <w:rFonts w:ascii="Garamond" w:hAnsi="Garamond" w:cs="Arial"/>
                <w:bCs/>
                <w:sz w:val="24"/>
                <w:szCs w:val="24"/>
              </w:rPr>
              <w:t xml:space="preserve"> od razu spakowany z rozszerzeniem *.zip. Raport musi zawierać z dokładną datą ( </w:t>
            </w:r>
            <w:proofErr w:type="spellStart"/>
            <w:r w:rsidRPr="00E74FED">
              <w:rPr>
                <w:rFonts w:ascii="Garamond" w:hAnsi="Garamond" w:cs="Arial"/>
                <w:bCs/>
                <w:sz w:val="24"/>
                <w:szCs w:val="24"/>
              </w:rPr>
              <w:t>dd</w:t>
            </w:r>
            <w:proofErr w:type="spellEnd"/>
            <w:r w:rsidRPr="00E74FED">
              <w:rPr>
                <w:rFonts w:ascii="Garamond" w:hAnsi="Garamond" w:cs="Arial"/>
                <w:bCs/>
                <w:sz w:val="24"/>
                <w:szCs w:val="24"/>
              </w:rPr>
              <w:t>-mm-</w:t>
            </w:r>
            <w:proofErr w:type="spellStart"/>
            <w:r w:rsidRPr="00E74FED">
              <w:rPr>
                <w:rFonts w:ascii="Garamond" w:hAnsi="Garamond" w:cs="Arial"/>
                <w:bCs/>
                <w:sz w:val="24"/>
                <w:szCs w:val="24"/>
              </w:rPr>
              <w:t>rrrr</w:t>
            </w:r>
            <w:proofErr w:type="spellEnd"/>
            <w:r w:rsidRPr="00E74FED">
              <w:rPr>
                <w:rFonts w:ascii="Garamond" w:hAnsi="Garamond" w:cs="Arial"/>
                <w:bCs/>
                <w:sz w:val="24"/>
                <w:szCs w:val="24"/>
              </w:rPr>
              <w:t xml:space="preserve"> ) i godziną z podjętych i wykonanych akcji/zadań w przedziale czasowym do min. 1 roku.</w:t>
            </w:r>
          </w:p>
        </w:tc>
      </w:tr>
    </w:tbl>
    <w:p w:rsidR="008D41D6" w:rsidRPr="00E74FED" w:rsidRDefault="008D41D6" w:rsidP="00D16666">
      <w:pPr>
        <w:spacing w:after="0" w:line="240" w:lineRule="auto"/>
        <w:rPr>
          <w:rFonts w:ascii="Garamond" w:hAnsi="Garamond"/>
          <w:sz w:val="24"/>
          <w:szCs w:val="24"/>
        </w:rPr>
      </w:pPr>
      <w:bookmarkStart w:id="0" w:name="_GoBack"/>
      <w:bookmarkEnd w:id="0"/>
    </w:p>
    <w:tbl>
      <w:tblPr>
        <w:tblW w:w="578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4200"/>
        <w:gridCol w:w="6280"/>
      </w:tblGrid>
      <w:tr w:rsidR="00044458" w:rsidRPr="00E74FED" w:rsidTr="006A7C1D">
        <w:trPr>
          <w:trHeight w:val="394"/>
          <w:jc w:val="center"/>
        </w:trPr>
        <w:tc>
          <w:tcPr>
            <w:tcW w:w="5000" w:type="pct"/>
            <w:gridSpan w:val="2"/>
            <w:shd w:val="clear" w:color="auto" w:fill="000000" w:themeFill="text1"/>
            <w:tcMar>
              <w:top w:w="0" w:type="dxa"/>
              <w:left w:w="70" w:type="dxa"/>
              <w:bottom w:w="0" w:type="dxa"/>
              <w:right w:w="70" w:type="dxa"/>
            </w:tcMar>
            <w:vAlign w:val="center"/>
          </w:tcPr>
          <w:p w:rsidR="00044458" w:rsidRPr="00E74FED" w:rsidRDefault="00044458" w:rsidP="0056614B">
            <w:pPr>
              <w:spacing w:after="0" w:line="240" w:lineRule="auto"/>
              <w:ind w:hanging="18"/>
              <w:jc w:val="center"/>
              <w:rPr>
                <w:rFonts w:ascii="Garamond" w:hAnsi="Garamond"/>
                <w:b/>
                <w:color w:val="FF0000"/>
                <w:sz w:val="24"/>
                <w:szCs w:val="24"/>
                <w:lang w:eastAsia="pl-PL"/>
              </w:rPr>
            </w:pPr>
            <w:r w:rsidRPr="00EF7BB5">
              <w:rPr>
                <w:rFonts w:ascii="Garamond" w:hAnsi="Garamond"/>
                <w:b/>
                <w:color w:val="FFFFFF" w:themeColor="background1"/>
                <w:sz w:val="24"/>
                <w:szCs w:val="24"/>
                <w:lang w:eastAsia="pl-PL"/>
              </w:rPr>
              <w:lastRenderedPageBreak/>
              <w:t xml:space="preserve">MONITOR LED </w:t>
            </w:r>
          </w:p>
        </w:tc>
      </w:tr>
      <w:tr w:rsidR="00044458" w:rsidRPr="00E74FED" w:rsidTr="006A7C1D">
        <w:trPr>
          <w:trHeight w:val="240"/>
          <w:jc w:val="center"/>
        </w:trPr>
        <w:tc>
          <w:tcPr>
            <w:tcW w:w="2004" w:type="pct"/>
            <w:tcMar>
              <w:top w:w="0" w:type="dxa"/>
              <w:left w:w="70" w:type="dxa"/>
              <w:bottom w:w="0" w:type="dxa"/>
              <w:right w:w="70" w:type="dxa"/>
            </w:tcMar>
            <w:vAlign w:val="center"/>
          </w:tcPr>
          <w:p w:rsidR="00044458" w:rsidRPr="0056614B" w:rsidRDefault="0056614B" w:rsidP="00D16666">
            <w:pPr>
              <w:spacing w:after="0" w:line="240" w:lineRule="auto"/>
              <w:ind w:left="-9" w:hanging="18"/>
              <w:jc w:val="both"/>
              <w:rPr>
                <w:rFonts w:ascii="Garamond" w:hAnsi="Garamond"/>
                <w:b/>
                <w:sz w:val="24"/>
                <w:szCs w:val="24"/>
                <w:lang w:eastAsia="pl-PL"/>
              </w:rPr>
            </w:pPr>
            <w:r w:rsidRPr="0056614B">
              <w:rPr>
                <w:rFonts w:ascii="Garamond" w:hAnsi="Garamond"/>
                <w:b/>
                <w:sz w:val="24"/>
                <w:szCs w:val="24"/>
                <w:lang w:eastAsia="pl-PL"/>
              </w:rPr>
              <w:t>Zastosowanie</w:t>
            </w:r>
          </w:p>
        </w:tc>
        <w:tc>
          <w:tcPr>
            <w:tcW w:w="2996" w:type="pct"/>
            <w:tcMar>
              <w:top w:w="0" w:type="dxa"/>
              <w:left w:w="70" w:type="dxa"/>
              <w:bottom w:w="0" w:type="dxa"/>
              <w:right w:w="70" w:type="dxa"/>
            </w:tcMar>
            <w:vAlign w:val="center"/>
          </w:tcPr>
          <w:p w:rsidR="00044458" w:rsidRPr="00E74FED" w:rsidRDefault="00044458" w:rsidP="00D16666">
            <w:pPr>
              <w:spacing w:after="0" w:line="240" w:lineRule="auto"/>
              <w:ind w:hanging="18"/>
              <w:jc w:val="both"/>
              <w:rPr>
                <w:rFonts w:ascii="Garamond" w:hAnsi="Garamond"/>
                <w:sz w:val="24"/>
                <w:szCs w:val="24"/>
                <w:lang w:eastAsia="pl-PL"/>
              </w:rPr>
            </w:pPr>
            <w:r w:rsidRPr="00E74FED">
              <w:rPr>
                <w:rFonts w:ascii="Garamond" w:hAnsi="Garamond"/>
                <w:sz w:val="24"/>
                <w:szCs w:val="24"/>
                <w:lang w:eastAsia="pl-PL"/>
              </w:rPr>
              <w:t>Do biura</w:t>
            </w:r>
          </w:p>
        </w:tc>
      </w:tr>
      <w:tr w:rsidR="00044458" w:rsidRPr="00E74FED" w:rsidTr="006A7C1D">
        <w:trPr>
          <w:trHeight w:val="240"/>
          <w:jc w:val="center"/>
        </w:trPr>
        <w:tc>
          <w:tcPr>
            <w:tcW w:w="2004" w:type="pct"/>
            <w:tcMar>
              <w:top w:w="0" w:type="dxa"/>
              <w:left w:w="70" w:type="dxa"/>
              <w:bottom w:w="0" w:type="dxa"/>
              <w:right w:w="70" w:type="dxa"/>
            </w:tcMar>
            <w:vAlign w:val="center"/>
          </w:tcPr>
          <w:p w:rsidR="00044458" w:rsidRPr="0056614B" w:rsidRDefault="00044458" w:rsidP="00D16666">
            <w:pPr>
              <w:spacing w:after="0" w:line="240" w:lineRule="auto"/>
              <w:ind w:left="-9" w:hanging="18"/>
              <w:jc w:val="both"/>
              <w:rPr>
                <w:rFonts w:ascii="Garamond" w:hAnsi="Garamond"/>
                <w:b/>
                <w:sz w:val="24"/>
                <w:szCs w:val="24"/>
                <w:lang w:eastAsia="pl-PL"/>
              </w:rPr>
            </w:pPr>
            <w:r w:rsidRPr="0056614B">
              <w:rPr>
                <w:rFonts w:ascii="Garamond" w:hAnsi="Garamond"/>
                <w:b/>
                <w:sz w:val="24"/>
                <w:szCs w:val="24"/>
                <w:lang w:eastAsia="pl-PL"/>
              </w:rPr>
              <w:t>Wielkość przekątnej ekranu</w:t>
            </w:r>
          </w:p>
        </w:tc>
        <w:tc>
          <w:tcPr>
            <w:tcW w:w="2996" w:type="pct"/>
            <w:tcMar>
              <w:top w:w="0" w:type="dxa"/>
              <w:left w:w="70" w:type="dxa"/>
              <w:bottom w:w="0" w:type="dxa"/>
              <w:right w:w="70" w:type="dxa"/>
            </w:tcMar>
            <w:vAlign w:val="center"/>
          </w:tcPr>
          <w:p w:rsidR="00044458" w:rsidRPr="00E74FED" w:rsidRDefault="00044458" w:rsidP="00D16666">
            <w:pPr>
              <w:spacing w:after="0" w:line="240" w:lineRule="auto"/>
              <w:ind w:hanging="18"/>
              <w:jc w:val="both"/>
              <w:rPr>
                <w:rFonts w:ascii="Garamond" w:hAnsi="Garamond"/>
                <w:b/>
                <w:sz w:val="24"/>
                <w:szCs w:val="24"/>
                <w:lang w:eastAsia="pl-PL"/>
              </w:rPr>
            </w:pPr>
            <w:r w:rsidRPr="00E74FED">
              <w:rPr>
                <w:rFonts w:ascii="Garamond" w:hAnsi="Garamond"/>
                <w:b/>
                <w:sz w:val="24"/>
                <w:szCs w:val="24"/>
                <w:lang w:eastAsia="pl-PL"/>
              </w:rPr>
              <w:t>Minimum 23,8’’</w:t>
            </w:r>
          </w:p>
        </w:tc>
      </w:tr>
      <w:tr w:rsidR="00044458" w:rsidRPr="00E74FED" w:rsidTr="006A7C1D">
        <w:trPr>
          <w:trHeight w:val="240"/>
          <w:jc w:val="center"/>
        </w:trPr>
        <w:tc>
          <w:tcPr>
            <w:tcW w:w="2004" w:type="pct"/>
            <w:tcMar>
              <w:top w:w="0" w:type="dxa"/>
              <w:left w:w="70" w:type="dxa"/>
              <w:bottom w:w="0" w:type="dxa"/>
              <w:right w:w="70" w:type="dxa"/>
            </w:tcMar>
          </w:tcPr>
          <w:p w:rsidR="00044458" w:rsidRPr="0056614B" w:rsidRDefault="00044458" w:rsidP="00D16666">
            <w:pPr>
              <w:autoSpaceDE w:val="0"/>
              <w:autoSpaceDN w:val="0"/>
              <w:adjustRightInd w:val="0"/>
              <w:spacing w:after="0" w:line="240" w:lineRule="auto"/>
              <w:jc w:val="both"/>
              <w:rPr>
                <w:rFonts w:ascii="Garamond" w:hAnsi="Garamond"/>
                <w:b/>
                <w:color w:val="000000"/>
                <w:sz w:val="24"/>
                <w:szCs w:val="24"/>
                <w:lang w:eastAsia="pl-PL"/>
              </w:rPr>
            </w:pPr>
            <w:r w:rsidRPr="0056614B">
              <w:rPr>
                <w:rFonts w:ascii="Garamond" w:hAnsi="Garamond"/>
                <w:b/>
                <w:bCs/>
                <w:color w:val="000000"/>
                <w:sz w:val="24"/>
                <w:szCs w:val="24"/>
                <w:lang w:eastAsia="pl-PL"/>
              </w:rPr>
              <w:t xml:space="preserve">Podświetlenie </w:t>
            </w:r>
          </w:p>
        </w:tc>
        <w:tc>
          <w:tcPr>
            <w:tcW w:w="2996" w:type="pct"/>
            <w:tcMar>
              <w:top w:w="0" w:type="dxa"/>
              <w:left w:w="70" w:type="dxa"/>
              <w:bottom w:w="0" w:type="dxa"/>
              <w:right w:w="70" w:type="dxa"/>
            </w:tcMar>
          </w:tcPr>
          <w:p w:rsidR="00044458" w:rsidRPr="00E74FED" w:rsidRDefault="00044458" w:rsidP="00D16666">
            <w:pPr>
              <w:autoSpaceDE w:val="0"/>
              <w:autoSpaceDN w:val="0"/>
              <w:adjustRightInd w:val="0"/>
              <w:spacing w:after="0" w:line="240" w:lineRule="auto"/>
              <w:jc w:val="both"/>
              <w:rPr>
                <w:rFonts w:ascii="Garamond" w:hAnsi="Garamond"/>
                <w:color w:val="000000"/>
                <w:sz w:val="24"/>
                <w:szCs w:val="24"/>
                <w:lang w:eastAsia="pl-PL"/>
              </w:rPr>
            </w:pPr>
            <w:r w:rsidRPr="00E74FED">
              <w:rPr>
                <w:rFonts w:ascii="Garamond" w:hAnsi="Garamond"/>
                <w:color w:val="000000"/>
                <w:sz w:val="24"/>
                <w:szCs w:val="24"/>
                <w:lang w:eastAsia="pl-PL"/>
              </w:rPr>
              <w:t xml:space="preserve">LED, w technologii </w:t>
            </w:r>
            <w:r w:rsidRPr="00E74FED">
              <w:rPr>
                <w:rFonts w:ascii="Garamond" w:hAnsi="Garamond"/>
                <w:sz w:val="24"/>
                <w:szCs w:val="24"/>
              </w:rPr>
              <w:t>IPS/ PLS</w:t>
            </w:r>
          </w:p>
        </w:tc>
      </w:tr>
      <w:tr w:rsidR="00044458" w:rsidRPr="00E74FED" w:rsidTr="006A7C1D">
        <w:trPr>
          <w:trHeight w:val="240"/>
          <w:jc w:val="center"/>
        </w:trPr>
        <w:tc>
          <w:tcPr>
            <w:tcW w:w="2004" w:type="pct"/>
            <w:tcMar>
              <w:top w:w="0" w:type="dxa"/>
              <w:left w:w="70" w:type="dxa"/>
              <w:bottom w:w="0" w:type="dxa"/>
              <w:right w:w="70" w:type="dxa"/>
            </w:tcMar>
          </w:tcPr>
          <w:p w:rsidR="00044458" w:rsidRPr="0056614B" w:rsidRDefault="00044458" w:rsidP="00D16666">
            <w:pPr>
              <w:autoSpaceDE w:val="0"/>
              <w:autoSpaceDN w:val="0"/>
              <w:adjustRightInd w:val="0"/>
              <w:spacing w:after="0" w:line="240" w:lineRule="auto"/>
              <w:jc w:val="both"/>
              <w:rPr>
                <w:rFonts w:ascii="Garamond" w:hAnsi="Garamond"/>
                <w:b/>
                <w:color w:val="000000"/>
                <w:sz w:val="24"/>
                <w:szCs w:val="24"/>
                <w:lang w:eastAsia="pl-PL"/>
              </w:rPr>
            </w:pPr>
            <w:r w:rsidRPr="0056614B">
              <w:rPr>
                <w:rFonts w:ascii="Garamond" w:hAnsi="Garamond"/>
                <w:b/>
                <w:bCs/>
                <w:color w:val="000000"/>
                <w:sz w:val="24"/>
                <w:szCs w:val="24"/>
                <w:lang w:eastAsia="pl-PL"/>
              </w:rPr>
              <w:t xml:space="preserve">Powłoka matrycy </w:t>
            </w:r>
          </w:p>
        </w:tc>
        <w:tc>
          <w:tcPr>
            <w:tcW w:w="2996" w:type="pct"/>
            <w:tcMar>
              <w:top w:w="0" w:type="dxa"/>
              <w:left w:w="70" w:type="dxa"/>
              <w:bottom w:w="0" w:type="dxa"/>
              <w:right w:w="70" w:type="dxa"/>
            </w:tcMar>
          </w:tcPr>
          <w:p w:rsidR="00044458" w:rsidRPr="00E74FED" w:rsidRDefault="00044458" w:rsidP="00D16666">
            <w:pPr>
              <w:autoSpaceDE w:val="0"/>
              <w:autoSpaceDN w:val="0"/>
              <w:adjustRightInd w:val="0"/>
              <w:spacing w:after="0" w:line="240" w:lineRule="auto"/>
              <w:jc w:val="both"/>
              <w:rPr>
                <w:rFonts w:ascii="Garamond" w:hAnsi="Garamond"/>
                <w:b/>
                <w:color w:val="000000"/>
                <w:sz w:val="24"/>
                <w:szCs w:val="24"/>
                <w:lang w:eastAsia="pl-PL"/>
              </w:rPr>
            </w:pPr>
            <w:r w:rsidRPr="00E74FED">
              <w:rPr>
                <w:rFonts w:ascii="Garamond" w:hAnsi="Garamond"/>
                <w:b/>
                <w:color w:val="000000"/>
                <w:sz w:val="24"/>
                <w:szCs w:val="24"/>
                <w:lang w:eastAsia="pl-PL"/>
              </w:rPr>
              <w:t xml:space="preserve">Matowa </w:t>
            </w:r>
          </w:p>
        </w:tc>
      </w:tr>
      <w:tr w:rsidR="00044458" w:rsidRPr="00E74FED" w:rsidTr="006A7C1D">
        <w:trPr>
          <w:trHeight w:val="240"/>
          <w:jc w:val="center"/>
        </w:trPr>
        <w:tc>
          <w:tcPr>
            <w:tcW w:w="2004" w:type="pct"/>
            <w:tcMar>
              <w:top w:w="0" w:type="dxa"/>
              <w:left w:w="70" w:type="dxa"/>
              <w:bottom w:w="0" w:type="dxa"/>
              <w:right w:w="70" w:type="dxa"/>
            </w:tcMar>
          </w:tcPr>
          <w:p w:rsidR="00044458" w:rsidRPr="0056614B" w:rsidRDefault="00044458" w:rsidP="00D16666">
            <w:pPr>
              <w:autoSpaceDE w:val="0"/>
              <w:autoSpaceDN w:val="0"/>
              <w:adjustRightInd w:val="0"/>
              <w:spacing w:after="0" w:line="240" w:lineRule="auto"/>
              <w:jc w:val="both"/>
              <w:rPr>
                <w:rFonts w:ascii="Garamond" w:hAnsi="Garamond"/>
                <w:b/>
                <w:color w:val="000000"/>
                <w:sz w:val="24"/>
                <w:szCs w:val="24"/>
                <w:lang w:eastAsia="pl-PL"/>
              </w:rPr>
            </w:pPr>
            <w:r w:rsidRPr="0056614B">
              <w:rPr>
                <w:rFonts w:ascii="Garamond" w:hAnsi="Garamond"/>
                <w:b/>
                <w:bCs/>
                <w:color w:val="000000"/>
                <w:sz w:val="24"/>
                <w:szCs w:val="24"/>
                <w:lang w:eastAsia="pl-PL"/>
              </w:rPr>
              <w:t xml:space="preserve">Format ekranu </w:t>
            </w:r>
          </w:p>
        </w:tc>
        <w:tc>
          <w:tcPr>
            <w:tcW w:w="2996" w:type="pct"/>
            <w:tcMar>
              <w:top w:w="0" w:type="dxa"/>
              <w:left w:w="70" w:type="dxa"/>
              <w:bottom w:w="0" w:type="dxa"/>
              <w:right w:w="70" w:type="dxa"/>
            </w:tcMar>
          </w:tcPr>
          <w:p w:rsidR="00044458" w:rsidRPr="00E74FED" w:rsidRDefault="00044458" w:rsidP="00D16666">
            <w:pPr>
              <w:autoSpaceDE w:val="0"/>
              <w:autoSpaceDN w:val="0"/>
              <w:adjustRightInd w:val="0"/>
              <w:spacing w:after="0" w:line="240" w:lineRule="auto"/>
              <w:jc w:val="both"/>
              <w:rPr>
                <w:rFonts w:ascii="Garamond" w:hAnsi="Garamond"/>
                <w:color w:val="000000"/>
                <w:sz w:val="24"/>
                <w:szCs w:val="24"/>
                <w:lang w:eastAsia="pl-PL"/>
              </w:rPr>
            </w:pPr>
            <w:r w:rsidRPr="00E74FED">
              <w:rPr>
                <w:rFonts w:ascii="Garamond" w:hAnsi="Garamond"/>
                <w:color w:val="000000"/>
                <w:sz w:val="24"/>
                <w:szCs w:val="24"/>
                <w:lang w:eastAsia="pl-PL"/>
              </w:rPr>
              <w:t xml:space="preserve">16:9 </w:t>
            </w:r>
          </w:p>
        </w:tc>
      </w:tr>
      <w:tr w:rsidR="00044458" w:rsidRPr="00E74FED" w:rsidTr="006A7C1D">
        <w:trPr>
          <w:trHeight w:val="240"/>
          <w:jc w:val="center"/>
        </w:trPr>
        <w:tc>
          <w:tcPr>
            <w:tcW w:w="2004" w:type="pct"/>
            <w:tcMar>
              <w:top w:w="0" w:type="dxa"/>
              <w:left w:w="70" w:type="dxa"/>
              <w:bottom w:w="0" w:type="dxa"/>
              <w:right w:w="70" w:type="dxa"/>
            </w:tcMar>
            <w:vAlign w:val="center"/>
          </w:tcPr>
          <w:p w:rsidR="00044458" w:rsidRPr="0056614B" w:rsidRDefault="00044458" w:rsidP="00D16666">
            <w:pPr>
              <w:spacing w:after="0" w:line="240" w:lineRule="auto"/>
              <w:ind w:hanging="18"/>
              <w:jc w:val="both"/>
              <w:rPr>
                <w:rFonts w:ascii="Garamond" w:hAnsi="Garamond"/>
                <w:b/>
                <w:sz w:val="24"/>
                <w:szCs w:val="24"/>
                <w:lang w:eastAsia="pl-PL"/>
              </w:rPr>
            </w:pPr>
            <w:r w:rsidRPr="0056614B">
              <w:rPr>
                <w:rFonts w:ascii="Garamond" w:hAnsi="Garamond"/>
                <w:b/>
                <w:sz w:val="24"/>
                <w:szCs w:val="24"/>
                <w:lang w:eastAsia="pl-PL"/>
              </w:rPr>
              <w:t>Wielkość plamki</w:t>
            </w:r>
          </w:p>
        </w:tc>
        <w:tc>
          <w:tcPr>
            <w:tcW w:w="2996" w:type="pct"/>
            <w:tcMar>
              <w:top w:w="0" w:type="dxa"/>
              <w:left w:w="70" w:type="dxa"/>
              <w:bottom w:w="0" w:type="dxa"/>
              <w:right w:w="70" w:type="dxa"/>
            </w:tcMar>
            <w:vAlign w:val="center"/>
          </w:tcPr>
          <w:p w:rsidR="00044458" w:rsidRPr="00E74FED" w:rsidRDefault="00044458" w:rsidP="00D16666">
            <w:pPr>
              <w:spacing w:after="0" w:line="240" w:lineRule="auto"/>
              <w:ind w:hanging="18"/>
              <w:jc w:val="both"/>
              <w:rPr>
                <w:rFonts w:ascii="Garamond" w:hAnsi="Garamond"/>
                <w:sz w:val="24"/>
                <w:szCs w:val="24"/>
                <w:lang w:eastAsia="pl-PL"/>
              </w:rPr>
            </w:pPr>
            <w:r w:rsidRPr="00E74FED">
              <w:rPr>
                <w:rFonts w:ascii="Garamond" w:hAnsi="Garamond"/>
                <w:sz w:val="24"/>
                <w:szCs w:val="24"/>
                <w:lang w:eastAsia="pl-PL"/>
              </w:rPr>
              <w:t>Maksimum 0.28</w:t>
            </w:r>
          </w:p>
        </w:tc>
      </w:tr>
      <w:tr w:rsidR="00044458" w:rsidRPr="00E74FED" w:rsidTr="006A7C1D">
        <w:trPr>
          <w:trHeight w:val="240"/>
          <w:jc w:val="center"/>
        </w:trPr>
        <w:tc>
          <w:tcPr>
            <w:tcW w:w="2004" w:type="pct"/>
            <w:tcMar>
              <w:top w:w="0" w:type="dxa"/>
              <w:left w:w="70" w:type="dxa"/>
              <w:bottom w:w="0" w:type="dxa"/>
              <w:right w:w="70" w:type="dxa"/>
            </w:tcMar>
            <w:vAlign w:val="center"/>
          </w:tcPr>
          <w:p w:rsidR="00044458" w:rsidRPr="0056614B" w:rsidRDefault="00044458" w:rsidP="00D16666">
            <w:pPr>
              <w:spacing w:after="0" w:line="240" w:lineRule="auto"/>
              <w:ind w:hanging="18"/>
              <w:jc w:val="both"/>
              <w:rPr>
                <w:rFonts w:ascii="Garamond" w:hAnsi="Garamond"/>
                <w:b/>
                <w:sz w:val="24"/>
                <w:szCs w:val="24"/>
                <w:lang w:eastAsia="pl-PL"/>
              </w:rPr>
            </w:pPr>
            <w:r w:rsidRPr="0056614B">
              <w:rPr>
                <w:rFonts w:ascii="Garamond" w:hAnsi="Garamond"/>
                <w:b/>
                <w:sz w:val="24"/>
                <w:szCs w:val="24"/>
                <w:lang w:eastAsia="pl-PL"/>
              </w:rPr>
              <w:t>Rozdzielczość</w:t>
            </w:r>
          </w:p>
        </w:tc>
        <w:tc>
          <w:tcPr>
            <w:tcW w:w="2996" w:type="pct"/>
            <w:tcMar>
              <w:top w:w="0" w:type="dxa"/>
              <w:left w:w="70" w:type="dxa"/>
              <w:bottom w:w="0" w:type="dxa"/>
              <w:right w:w="70" w:type="dxa"/>
            </w:tcMar>
            <w:vAlign w:val="center"/>
          </w:tcPr>
          <w:p w:rsidR="00044458" w:rsidRPr="00E74FED" w:rsidRDefault="00044458" w:rsidP="00D16666">
            <w:pPr>
              <w:spacing w:after="0" w:line="240" w:lineRule="auto"/>
              <w:ind w:hanging="18"/>
              <w:jc w:val="both"/>
              <w:rPr>
                <w:rFonts w:ascii="Garamond" w:hAnsi="Garamond"/>
                <w:sz w:val="24"/>
                <w:szCs w:val="24"/>
                <w:lang w:eastAsia="pl-PL"/>
              </w:rPr>
            </w:pPr>
            <w:r w:rsidRPr="00E74FED">
              <w:rPr>
                <w:rFonts w:ascii="Garamond" w:hAnsi="Garamond"/>
                <w:b/>
                <w:color w:val="000000"/>
                <w:sz w:val="24"/>
                <w:szCs w:val="24"/>
                <w:lang w:eastAsia="pl-PL"/>
              </w:rPr>
              <w:t>1920 x 1080</w:t>
            </w:r>
            <w:r w:rsidRPr="00E74FED">
              <w:rPr>
                <w:rFonts w:ascii="Garamond" w:hAnsi="Garamond"/>
                <w:color w:val="000000"/>
                <w:sz w:val="24"/>
                <w:szCs w:val="24"/>
                <w:lang w:eastAsia="pl-PL"/>
              </w:rPr>
              <w:t xml:space="preserve"> (</w:t>
            </w:r>
            <w:proofErr w:type="spellStart"/>
            <w:r w:rsidRPr="00E74FED">
              <w:rPr>
                <w:rFonts w:ascii="Garamond" w:hAnsi="Garamond"/>
                <w:color w:val="000000"/>
                <w:sz w:val="24"/>
                <w:szCs w:val="24"/>
                <w:lang w:eastAsia="pl-PL"/>
              </w:rPr>
              <w:t>FullHD</w:t>
            </w:r>
            <w:proofErr w:type="spellEnd"/>
            <w:r w:rsidRPr="00E74FED">
              <w:rPr>
                <w:rFonts w:ascii="Garamond" w:hAnsi="Garamond"/>
                <w:color w:val="000000"/>
                <w:sz w:val="24"/>
                <w:szCs w:val="24"/>
                <w:lang w:eastAsia="pl-PL"/>
              </w:rPr>
              <w:t>)</w:t>
            </w:r>
          </w:p>
        </w:tc>
      </w:tr>
      <w:tr w:rsidR="00044458" w:rsidRPr="00E74FED" w:rsidTr="006A7C1D">
        <w:trPr>
          <w:trHeight w:val="240"/>
          <w:jc w:val="center"/>
        </w:trPr>
        <w:tc>
          <w:tcPr>
            <w:tcW w:w="2004" w:type="pct"/>
            <w:tcMar>
              <w:top w:w="0" w:type="dxa"/>
              <w:left w:w="70" w:type="dxa"/>
              <w:bottom w:w="0" w:type="dxa"/>
              <w:right w:w="70" w:type="dxa"/>
            </w:tcMar>
            <w:vAlign w:val="center"/>
          </w:tcPr>
          <w:p w:rsidR="00044458" w:rsidRPr="0056614B" w:rsidRDefault="00044458" w:rsidP="00D16666">
            <w:pPr>
              <w:spacing w:after="0" w:line="240" w:lineRule="auto"/>
              <w:ind w:hanging="18"/>
              <w:jc w:val="both"/>
              <w:rPr>
                <w:rFonts w:ascii="Garamond" w:hAnsi="Garamond"/>
                <w:b/>
                <w:sz w:val="24"/>
                <w:szCs w:val="24"/>
                <w:lang w:eastAsia="pl-PL"/>
              </w:rPr>
            </w:pPr>
            <w:r w:rsidRPr="0056614B">
              <w:rPr>
                <w:rFonts w:ascii="Garamond" w:hAnsi="Garamond"/>
                <w:b/>
                <w:sz w:val="24"/>
                <w:szCs w:val="24"/>
              </w:rPr>
              <w:t>Kąt widzenia w poziomie</w:t>
            </w:r>
          </w:p>
        </w:tc>
        <w:tc>
          <w:tcPr>
            <w:tcW w:w="2996" w:type="pct"/>
            <w:tcMar>
              <w:top w:w="0" w:type="dxa"/>
              <w:left w:w="70" w:type="dxa"/>
              <w:bottom w:w="0" w:type="dxa"/>
              <w:right w:w="70" w:type="dxa"/>
            </w:tcMar>
            <w:vAlign w:val="center"/>
          </w:tcPr>
          <w:p w:rsidR="00044458" w:rsidRPr="00E74FED" w:rsidRDefault="00044458" w:rsidP="00D16666">
            <w:pPr>
              <w:spacing w:after="0" w:line="240" w:lineRule="auto"/>
              <w:ind w:hanging="18"/>
              <w:jc w:val="both"/>
              <w:rPr>
                <w:rFonts w:ascii="Garamond" w:hAnsi="Garamond"/>
                <w:color w:val="000000"/>
                <w:sz w:val="24"/>
                <w:szCs w:val="24"/>
                <w:lang w:eastAsia="pl-PL"/>
              </w:rPr>
            </w:pPr>
            <w:r w:rsidRPr="00E74FED">
              <w:rPr>
                <w:rFonts w:ascii="Garamond" w:hAnsi="Garamond"/>
                <w:sz w:val="24"/>
                <w:szCs w:val="24"/>
              </w:rPr>
              <w:t>178 stopni</w:t>
            </w:r>
          </w:p>
        </w:tc>
      </w:tr>
      <w:tr w:rsidR="00044458" w:rsidRPr="00E74FED" w:rsidTr="006A7C1D">
        <w:trPr>
          <w:trHeight w:val="240"/>
          <w:jc w:val="center"/>
        </w:trPr>
        <w:tc>
          <w:tcPr>
            <w:tcW w:w="2004" w:type="pct"/>
            <w:tcMar>
              <w:top w:w="0" w:type="dxa"/>
              <w:left w:w="70" w:type="dxa"/>
              <w:bottom w:w="0" w:type="dxa"/>
              <w:right w:w="70" w:type="dxa"/>
            </w:tcMar>
            <w:vAlign w:val="center"/>
          </w:tcPr>
          <w:p w:rsidR="00044458" w:rsidRPr="0056614B" w:rsidRDefault="00044458" w:rsidP="00D16666">
            <w:pPr>
              <w:spacing w:after="0" w:line="240" w:lineRule="auto"/>
              <w:ind w:hanging="18"/>
              <w:jc w:val="both"/>
              <w:rPr>
                <w:rFonts w:ascii="Garamond" w:hAnsi="Garamond"/>
                <w:b/>
                <w:sz w:val="24"/>
                <w:szCs w:val="24"/>
                <w:lang w:eastAsia="pl-PL"/>
              </w:rPr>
            </w:pPr>
            <w:r w:rsidRPr="0056614B">
              <w:rPr>
                <w:rFonts w:ascii="Garamond" w:hAnsi="Garamond"/>
                <w:b/>
                <w:sz w:val="24"/>
                <w:szCs w:val="24"/>
              </w:rPr>
              <w:t>Kąt widzenia w pionie</w:t>
            </w:r>
          </w:p>
        </w:tc>
        <w:tc>
          <w:tcPr>
            <w:tcW w:w="2996" w:type="pct"/>
            <w:tcMar>
              <w:top w:w="0" w:type="dxa"/>
              <w:left w:w="70" w:type="dxa"/>
              <w:bottom w:w="0" w:type="dxa"/>
              <w:right w:w="70" w:type="dxa"/>
            </w:tcMar>
            <w:vAlign w:val="center"/>
          </w:tcPr>
          <w:p w:rsidR="00044458" w:rsidRPr="00E74FED" w:rsidRDefault="00044458" w:rsidP="00D16666">
            <w:pPr>
              <w:spacing w:after="0" w:line="240" w:lineRule="auto"/>
              <w:ind w:hanging="18"/>
              <w:jc w:val="both"/>
              <w:rPr>
                <w:rFonts w:ascii="Garamond" w:hAnsi="Garamond"/>
                <w:color w:val="000000"/>
                <w:sz w:val="24"/>
                <w:szCs w:val="24"/>
                <w:lang w:eastAsia="pl-PL"/>
              </w:rPr>
            </w:pPr>
            <w:r w:rsidRPr="00E74FED">
              <w:rPr>
                <w:rFonts w:ascii="Garamond" w:hAnsi="Garamond"/>
                <w:sz w:val="24"/>
                <w:szCs w:val="24"/>
              </w:rPr>
              <w:t>178 stopni</w:t>
            </w:r>
          </w:p>
        </w:tc>
      </w:tr>
      <w:tr w:rsidR="00044458" w:rsidRPr="00E74FED" w:rsidTr="006A7C1D">
        <w:trPr>
          <w:trHeight w:val="240"/>
          <w:jc w:val="center"/>
        </w:trPr>
        <w:tc>
          <w:tcPr>
            <w:tcW w:w="2004" w:type="pct"/>
            <w:tcMar>
              <w:top w:w="0" w:type="dxa"/>
              <w:left w:w="70" w:type="dxa"/>
              <w:bottom w:w="0" w:type="dxa"/>
              <w:right w:w="70" w:type="dxa"/>
            </w:tcMar>
            <w:vAlign w:val="center"/>
          </w:tcPr>
          <w:p w:rsidR="00044458" w:rsidRPr="0056614B" w:rsidRDefault="00044458" w:rsidP="00D16666">
            <w:pPr>
              <w:spacing w:after="0" w:line="240" w:lineRule="auto"/>
              <w:ind w:hanging="18"/>
              <w:jc w:val="both"/>
              <w:rPr>
                <w:rFonts w:ascii="Garamond" w:hAnsi="Garamond"/>
                <w:b/>
                <w:sz w:val="24"/>
                <w:szCs w:val="24"/>
                <w:lang w:eastAsia="pl-PL"/>
              </w:rPr>
            </w:pPr>
            <w:r w:rsidRPr="0056614B">
              <w:rPr>
                <w:rFonts w:ascii="Garamond" w:hAnsi="Garamond"/>
                <w:b/>
                <w:sz w:val="24"/>
                <w:szCs w:val="24"/>
                <w:lang w:eastAsia="pl-PL"/>
              </w:rPr>
              <w:t>Jasność</w:t>
            </w:r>
          </w:p>
        </w:tc>
        <w:tc>
          <w:tcPr>
            <w:tcW w:w="2996" w:type="pct"/>
            <w:tcMar>
              <w:top w:w="0" w:type="dxa"/>
              <w:left w:w="70" w:type="dxa"/>
              <w:bottom w:w="0" w:type="dxa"/>
              <w:right w:w="70" w:type="dxa"/>
            </w:tcMar>
            <w:vAlign w:val="center"/>
          </w:tcPr>
          <w:p w:rsidR="00044458" w:rsidRPr="00E74FED" w:rsidRDefault="00044458" w:rsidP="00D16666">
            <w:pPr>
              <w:spacing w:after="0" w:line="240" w:lineRule="auto"/>
              <w:ind w:hanging="18"/>
              <w:jc w:val="both"/>
              <w:rPr>
                <w:rFonts w:ascii="Garamond" w:hAnsi="Garamond"/>
                <w:sz w:val="24"/>
                <w:szCs w:val="24"/>
                <w:lang w:eastAsia="pl-PL"/>
              </w:rPr>
            </w:pPr>
            <w:r w:rsidRPr="00E74FED">
              <w:rPr>
                <w:rFonts w:ascii="Garamond" w:hAnsi="Garamond"/>
                <w:sz w:val="24"/>
                <w:szCs w:val="24"/>
                <w:lang w:eastAsia="pl-PL"/>
              </w:rPr>
              <w:t>Minimum 250 cd/m</w:t>
            </w:r>
            <w:r w:rsidRPr="00E74FED">
              <w:rPr>
                <w:rFonts w:ascii="Garamond" w:hAnsi="Garamond"/>
                <w:sz w:val="24"/>
                <w:szCs w:val="24"/>
                <w:vertAlign w:val="superscript"/>
                <w:lang w:eastAsia="pl-PL"/>
              </w:rPr>
              <w:t>2 </w:t>
            </w:r>
            <w:r w:rsidRPr="00E74FED">
              <w:rPr>
                <w:rFonts w:ascii="Garamond" w:hAnsi="Garamond"/>
                <w:sz w:val="24"/>
                <w:szCs w:val="24"/>
                <w:lang w:eastAsia="pl-PL"/>
              </w:rPr>
              <w:t> </w:t>
            </w:r>
          </w:p>
        </w:tc>
      </w:tr>
      <w:tr w:rsidR="00044458" w:rsidRPr="00E74FED" w:rsidTr="006A7C1D">
        <w:trPr>
          <w:trHeight w:val="240"/>
          <w:jc w:val="center"/>
        </w:trPr>
        <w:tc>
          <w:tcPr>
            <w:tcW w:w="2004" w:type="pct"/>
            <w:tcMar>
              <w:top w:w="0" w:type="dxa"/>
              <w:left w:w="70" w:type="dxa"/>
              <w:bottom w:w="0" w:type="dxa"/>
              <w:right w:w="70" w:type="dxa"/>
            </w:tcMar>
          </w:tcPr>
          <w:p w:rsidR="00044458" w:rsidRPr="0056614B" w:rsidRDefault="00044458" w:rsidP="00D16666">
            <w:pPr>
              <w:autoSpaceDE w:val="0"/>
              <w:autoSpaceDN w:val="0"/>
              <w:adjustRightInd w:val="0"/>
              <w:spacing w:after="0" w:line="240" w:lineRule="auto"/>
              <w:jc w:val="both"/>
              <w:rPr>
                <w:rFonts w:ascii="Garamond" w:hAnsi="Garamond"/>
                <w:b/>
                <w:color w:val="000000"/>
                <w:sz w:val="24"/>
                <w:szCs w:val="24"/>
                <w:lang w:eastAsia="pl-PL"/>
              </w:rPr>
            </w:pPr>
            <w:r w:rsidRPr="0056614B">
              <w:rPr>
                <w:rFonts w:ascii="Garamond" w:hAnsi="Garamond"/>
                <w:b/>
                <w:bCs/>
                <w:color w:val="000000"/>
                <w:sz w:val="24"/>
                <w:szCs w:val="24"/>
                <w:lang w:eastAsia="pl-PL"/>
              </w:rPr>
              <w:t xml:space="preserve">Kontrast statyczny </w:t>
            </w:r>
          </w:p>
        </w:tc>
        <w:tc>
          <w:tcPr>
            <w:tcW w:w="2996" w:type="pct"/>
            <w:tcMar>
              <w:top w:w="0" w:type="dxa"/>
              <w:left w:w="70" w:type="dxa"/>
              <w:bottom w:w="0" w:type="dxa"/>
              <w:right w:w="70" w:type="dxa"/>
            </w:tcMar>
          </w:tcPr>
          <w:p w:rsidR="00044458" w:rsidRPr="00E74FED" w:rsidRDefault="00044458" w:rsidP="00D16666">
            <w:pPr>
              <w:autoSpaceDE w:val="0"/>
              <w:autoSpaceDN w:val="0"/>
              <w:adjustRightInd w:val="0"/>
              <w:spacing w:after="0" w:line="240" w:lineRule="auto"/>
              <w:jc w:val="both"/>
              <w:rPr>
                <w:rFonts w:ascii="Garamond" w:hAnsi="Garamond"/>
                <w:color w:val="000000"/>
                <w:sz w:val="24"/>
                <w:szCs w:val="24"/>
                <w:lang w:eastAsia="pl-PL"/>
              </w:rPr>
            </w:pPr>
            <w:r w:rsidRPr="00E74FED">
              <w:rPr>
                <w:rFonts w:ascii="Garamond" w:hAnsi="Garamond"/>
                <w:color w:val="000000"/>
                <w:sz w:val="24"/>
                <w:szCs w:val="24"/>
                <w:lang w:eastAsia="pl-PL"/>
              </w:rPr>
              <w:t xml:space="preserve">Minimum 1 000:1 </w:t>
            </w:r>
          </w:p>
        </w:tc>
      </w:tr>
      <w:tr w:rsidR="00044458" w:rsidRPr="00E74FED" w:rsidTr="006A7C1D">
        <w:trPr>
          <w:trHeight w:val="240"/>
          <w:jc w:val="center"/>
        </w:trPr>
        <w:tc>
          <w:tcPr>
            <w:tcW w:w="2004" w:type="pct"/>
            <w:tcMar>
              <w:top w:w="0" w:type="dxa"/>
              <w:left w:w="70" w:type="dxa"/>
              <w:bottom w:w="0" w:type="dxa"/>
              <w:right w:w="70" w:type="dxa"/>
            </w:tcMar>
          </w:tcPr>
          <w:p w:rsidR="00044458" w:rsidRPr="0056614B" w:rsidRDefault="00044458" w:rsidP="00D16666">
            <w:pPr>
              <w:autoSpaceDE w:val="0"/>
              <w:autoSpaceDN w:val="0"/>
              <w:adjustRightInd w:val="0"/>
              <w:spacing w:after="0" w:line="240" w:lineRule="auto"/>
              <w:jc w:val="both"/>
              <w:rPr>
                <w:rFonts w:ascii="Garamond" w:hAnsi="Garamond"/>
                <w:b/>
                <w:color w:val="000000"/>
                <w:sz w:val="24"/>
                <w:szCs w:val="24"/>
                <w:lang w:eastAsia="pl-PL"/>
              </w:rPr>
            </w:pPr>
            <w:r w:rsidRPr="0056614B">
              <w:rPr>
                <w:rFonts w:ascii="Garamond" w:hAnsi="Garamond"/>
                <w:b/>
                <w:bCs/>
                <w:color w:val="000000"/>
                <w:sz w:val="24"/>
                <w:szCs w:val="24"/>
                <w:lang w:eastAsia="pl-PL"/>
              </w:rPr>
              <w:t xml:space="preserve">Kontrast dynamiczny </w:t>
            </w:r>
          </w:p>
        </w:tc>
        <w:tc>
          <w:tcPr>
            <w:tcW w:w="2996" w:type="pct"/>
            <w:tcMar>
              <w:top w:w="0" w:type="dxa"/>
              <w:left w:w="70" w:type="dxa"/>
              <w:bottom w:w="0" w:type="dxa"/>
              <w:right w:w="70" w:type="dxa"/>
            </w:tcMar>
          </w:tcPr>
          <w:p w:rsidR="00044458" w:rsidRPr="00E74FED" w:rsidRDefault="00044458" w:rsidP="00D16666">
            <w:pPr>
              <w:autoSpaceDE w:val="0"/>
              <w:autoSpaceDN w:val="0"/>
              <w:adjustRightInd w:val="0"/>
              <w:spacing w:after="0" w:line="240" w:lineRule="auto"/>
              <w:jc w:val="both"/>
              <w:rPr>
                <w:rFonts w:ascii="Garamond" w:hAnsi="Garamond"/>
                <w:color w:val="000000"/>
                <w:sz w:val="24"/>
                <w:szCs w:val="24"/>
                <w:lang w:eastAsia="pl-PL"/>
              </w:rPr>
            </w:pPr>
            <w:r w:rsidRPr="00E74FED">
              <w:rPr>
                <w:rFonts w:ascii="Garamond" w:hAnsi="Garamond"/>
                <w:color w:val="000000"/>
                <w:sz w:val="24"/>
                <w:szCs w:val="24"/>
                <w:lang w:eastAsia="pl-PL"/>
              </w:rPr>
              <w:t xml:space="preserve">Minimum 8 000 000:1 </w:t>
            </w:r>
          </w:p>
        </w:tc>
      </w:tr>
      <w:tr w:rsidR="00044458" w:rsidRPr="00E74FED" w:rsidTr="006A7C1D">
        <w:trPr>
          <w:trHeight w:val="240"/>
          <w:jc w:val="center"/>
        </w:trPr>
        <w:tc>
          <w:tcPr>
            <w:tcW w:w="2004" w:type="pct"/>
            <w:tcMar>
              <w:top w:w="0" w:type="dxa"/>
              <w:left w:w="70" w:type="dxa"/>
              <w:bottom w:w="0" w:type="dxa"/>
              <w:right w:w="70" w:type="dxa"/>
            </w:tcMar>
            <w:vAlign w:val="center"/>
          </w:tcPr>
          <w:p w:rsidR="00044458" w:rsidRPr="0056614B" w:rsidRDefault="00044458" w:rsidP="00D16666">
            <w:pPr>
              <w:spacing w:after="0" w:line="240" w:lineRule="auto"/>
              <w:ind w:hanging="18"/>
              <w:jc w:val="both"/>
              <w:rPr>
                <w:rFonts w:ascii="Garamond" w:hAnsi="Garamond"/>
                <w:b/>
                <w:sz w:val="24"/>
                <w:szCs w:val="24"/>
                <w:lang w:eastAsia="pl-PL"/>
              </w:rPr>
            </w:pPr>
            <w:r w:rsidRPr="0056614B">
              <w:rPr>
                <w:rFonts w:ascii="Garamond" w:hAnsi="Garamond"/>
                <w:b/>
                <w:sz w:val="24"/>
                <w:szCs w:val="24"/>
                <w:lang w:eastAsia="pl-PL"/>
              </w:rPr>
              <w:t>Czas odpowiedzi</w:t>
            </w:r>
          </w:p>
        </w:tc>
        <w:tc>
          <w:tcPr>
            <w:tcW w:w="2996" w:type="pct"/>
            <w:tcMar>
              <w:top w:w="0" w:type="dxa"/>
              <w:left w:w="70" w:type="dxa"/>
              <w:bottom w:w="0" w:type="dxa"/>
              <w:right w:w="70" w:type="dxa"/>
            </w:tcMar>
            <w:vAlign w:val="center"/>
          </w:tcPr>
          <w:p w:rsidR="00044458" w:rsidRPr="00E74FED" w:rsidRDefault="00044458" w:rsidP="00D16666">
            <w:pPr>
              <w:spacing w:after="0" w:line="240" w:lineRule="auto"/>
              <w:ind w:hanging="18"/>
              <w:jc w:val="both"/>
              <w:rPr>
                <w:rFonts w:ascii="Garamond" w:hAnsi="Garamond"/>
                <w:sz w:val="24"/>
                <w:szCs w:val="24"/>
                <w:lang w:eastAsia="pl-PL"/>
              </w:rPr>
            </w:pPr>
            <w:r w:rsidRPr="00E74FED">
              <w:rPr>
                <w:rFonts w:ascii="Garamond" w:hAnsi="Garamond"/>
                <w:sz w:val="24"/>
                <w:szCs w:val="24"/>
                <w:lang w:eastAsia="pl-PL"/>
              </w:rPr>
              <w:t>Maximum 6 ms</w:t>
            </w:r>
          </w:p>
        </w:tc>
      </w:tr>
      <w:tr w:rsidR="00044458" w:rsidRPr="00E74FED" w:rsidTr="006A7C1D">
        <w:trPr>
          <w:trHeight w:val="240"/>
          <w:jc w:val="center"/>
        </w:trPr>
        <w:tc>
          <w:tcPr>
            <w:tcW w:w="2004" w:type="pct"/>
            <w:tcMar>
              <w:top w:w="0" w:type="dxa"/>
              <w:left w:w="70" w:type="dxa"/>
              <w:bottom w:w="0" w:type="dxa"/>
              <w:right w:w="70" w:type="dxa"/>
            </w:tcMar>
            <w:vAlign w:val="center"/>
          </w:tcPr>
          <w:p w:rsidR="00044458" w:rsidRPr="0056614B" w:rsidRDefault="00044458" w:rsidP="00D16666">
            <w:pPr>
              <w:spacing w:after="0" w:line="240" w:lineRule="auto"/>
              <w:ind w:hanging="18"/>
              <w:jc w:val="both"/>
              <w:rPr>
                <w:rFonts w:ascii="Garamond" w:hAnsi="Garamond"/>
                <w:b/>
                <w:sz w:val="24"/>
                <w:szCs w:val="24"/>
                <w:lang w:eastAsia="pl-PL"/>
              </w:rPr>
            </w:pPr>
            <w:r w:rsidRPr="0056614B">
              <w:rPr>
                <w:rFonts w:ascii="Garamond" w:hAnsi="Garamond"/>
                <w:b/>
                <w:sz w:val="24"/>
                <w:szCs w:val="24"/>
                <w:lang w:eastAsia="pl-PL"/>
              </w:rPr>
              <w:t>Złącza minimum</w:t>
            </w:r>
          </w:p>
        </w:tc>
        <w:tc>
          <w:tcPr>
            <w:tcW w:w="2996" w:type="pct"/>
            <w:tcMar>
              <w:top w:w="0" w:type="dxa"/>
              <w:left w:w="70" w:type="dxa"/>
              <w:bottom w:w="0" w:type="dxa"/>
              <w:right w:w="70" w:type="dxa"/>
            </w:tcMar>
            <w:vAlign w:val="center"/>
          </w:tcPr>
          <w:p w:rsidR="00044458" w:rsidRPr="00E74FED" w:rsidRDefault="00044458" w:rsidP="00D16666">
            <w:pPr>
              <w:spacing w:after="0" w:line="240" w:lineRule="auto"/>
              <w:ind w:hanging="18"/>
              <w:rPr>
                <w:rFonts w:ascii="Garamond" w:hAnsi="Garamond" w:cs="Arial"/>
                <w:bCs/>
                <w:sz w:val="24"/>
                <w:szCs w:val="24"/>
              </w:rPr>
            </w:pPr>
            <w:r w:rsidRPr="00E74FED">
              <w:rPr>
                <w:rFonts w:ascii="Garamond" w:hAnsi="Garamond"/>
                <w:sz w:val="24"/>
                <w:szCs w:val="24"/>
              </w:rPr>
              <w:t>DC-in (wejście zasilania) - 1 szt.</w:t>
            </w:r>
            <w:r w:rsidRPr="00E74FED">
              <w:rPr>
                <w:rFonts w:ascii="Garamond" w:hAnsi="Garamond"/>
                <w:sz w:val="24"/>
                <w:szCs w:val="24"/>
              </w:rPr>
              <w:br/>
              <w:t>VGA (D-</w:t>
            </w:r>
            <w:proofErr w:type="spellStart"/>
            <w:r w:rsidRPr="00E74FED">
              <w:rPr>
                <w:rFonts w:ascii="Garamond" w:hAnsi="Garamond"/>
                <w:sz w:val="24"/>
                <w:szCs w:val="24"/>
              </w:rPr>
              <w:t>sub</w:t>
            </w:r>
            <w:proofErr w:type="spellEnd"/>
            <w:r w:rsidRPr="00E74FED">
              <w:rPr>
                <w:rFonts w:ascii="Garamond" w:hAnsi="Garamond"/>
                <w:sz w:val="24"/>
                <w:szCs w:val="24"/>
              </w:rPr>
              <w:t>) - 1 szt.</w:t>
            </w:r>
            <w:r w:rsidRPr="00E74FED">
              <w:rPr>
                <w:rFonts w:ascii="Garamond" w:hAnsi="Garamond"/>
                <w:sz w:val="24"/>
                <w:szCs w:val="24"/>
              </w:rPr>
              <w:br/>
            </w:r>
            <w:r w:rsidRPr="00E74FED">
              <w:rPr>
                <w:rFonts w:ascii="Garamond" w:hAnsi="Garamond"/>
                <w:b/>
                <w:sz w:val="24"/>
                <w:szCs w:val="24"/>
              </w:rPr>
              <w:t>HDMI - 1 szt.</w:t>
            </w:r>
          </w:p>
        </w:tc>
      </w:tr>
      <w:tr w:rsidR="00044458" w:rsidRPr="00E74FED" w:rsidTr="006A7C1D">
        <w:trPr>
          <w:trHeight w:val="240"/>
          <w:jc w:val="center"/>
        </w:trPr>
        <w:tc>
          <w:tcPr>
            <w:tcW w:w="2004" w:type="pct"/>
            <w:tcMar>
              <w:top w:w="0" w:type="dxa"/>
              <w:left w:w="70" w:type="dxa"/>
              <w:bottom w:w="0" w:type="dxa"/>
              <w:right w:w="70" w:type="dxa"/>
            </w:tcMar>
          </w:tcPr>
          <w:p w:rsidR="00044458" w:rsidRPr="0056614B" w:rsidRDefault="00044458" w:rsidP="00D16666">
            <w:pPr>
              <w:autoSpaceDE w:val="0"/>
              <w:autoSpaceDN w:val="0"/>
              <w:adjustRightInd w:val="0"/>
              <w:spacing w:after="0" w:line="240" w:lineRule="auto"/>
              <w:jc w:val="both"/>
              <w:rPr>
                <w:rFonts w:ascii="Garamond" w:hAnsi="Garamond"/>
                <w:b/>
                <w:color w:val="000000"/>
                <w:sz w:val="24"/>
                <w:szCs w:val="24"/>
                <w:lang w:eastAsia="pl-PL"/>
              </w:rPr>
            </w:pPr>
            <w:r w:rsidRPr="0056614B">
              <w:rPr>
                <w:rFonts w:ascii="Garamond" w:hAnsi="Garamond"/>
                <w:b/>
                <w:bCs/>
                <w:color w:val="000000"/>
                <w:sz w:val="24"/>
                <w:szCs w:val="24"/>
                <w:lang w:eastAsia="pl-PL"/>
              </w:rPr>
              <w:t xml:space="preserve">Dołączone akcesoria </w:t>
            </w:r>
          </w:p>
        </w:tc>
        <w:tc>
          <w:tcPr>
            <w:tcW w:w="2996" w:type="pct"/>
            <w:tcMar>
              <w:top w:w="0" w:type="dxa"/>
              <w:left w:w="70" w:type="dxa"/>
              <w:bottom w:w="0" w:type="dxa"/>
              <w:right w:w="70" w:type="dxa"/>
            </w:tcMar>
          </w:tcPr>
          <w:p w:rsidR="00044458" w:rsidRPr="00E74FED" w:rsidRDefault="00044458" w:rsidP="00D16666">
            <w:pPr>
              <w:autoSpaceDE w:val="0"/>
              <w:autoSpaceDN w:val="0"/>
              <w:adjustRightInd w:val="0"/>
              <w:spacing w:after="0" w:line="240" w:lineRule="auto"/>
              <w:jc w:val="both"/>
              <w:rPr>
                <w:rFonts w:ascii="Garamond" w:hAnsi="Garamond"/>
                <w:color w:val="000000"/>
                <w:sz w:val="24"/>
                <w:szCs w:val="24"/>
                <w:lang w:eastAsia="pl-PL"/>
              </w:rPr>
            </w:pPr>
            <w:r w:rsidRPr="00E74FED">
              <w:rPr>
                <w:rFonts w:ascii="Garamond" w:hAnsi="Garamond"/>
                <w:color w:val="000000"/>
                <w:sz w:val="24"/>
                <w:szCs w:val="24"/>
                <w:lang w:eastAsia="pl-PL"/>
              </w:rPr>
              <w:t>Kabel HDMI</w:t>
            </w:r>
          </w:p>
          <w:p w:rsidR="00044458" w:rsidRPr="00E74FED" w:rsidRDefault="00044458" w:rsidP="00D16666">
            <w:pPr>
              <w:autoSpaceDE w:val="0"/>
              <w:autoSpaceDN w:val="0"/>
              <w:adjustRightInd w:val="0"/>
              <w:spacing w:after="0" w:line="240" w:lineRule="auto"/>
              <w:jc w:val="both"/>
              <w:rPr>
                <w:rFonts w:ascii="Garamond" w:hAnsi="Garamond"/>
                <w:color w:val="000000"/>
                <w:sz w:val="24"/>
                <w:szCs w:val="24"/>
                <w:lang w:eastAsia="pl-PL"/>
              </w:rPr>
            </w:pPr>
            <w:r w:rsidRPr="00E74FED">
              <w:rPr>
                <w:rFonts w:ascii="Garamond" w:hAnsi="Garamond"/>
                <w:color w:val="000000"/>
                <w:sz w:val="24"/>
                <w:szCs w:val="24"/>
                <w:lang w:eastAsia="pl-PL"/>
              </w:rPr>
              <w:t xml:space="preserve">Kabel zasilający </w:t>
            </w:r>
          </w:p>
          <w:p w:rsidR="00044458" w:rsidRPr="00E74FED" w:rsidRDefault="00044458" w:rsidP="00D16666">
            <w:pPr>
              <w:autoSpaceDE w:val="0"/>
              <w:autoSpaceDN w:val="0"/>
              <w:adjustRightInd w:val="0"/>
              <w:spacing w:after="0" w:line="240" w:lineRule="auto"/>
              <w:jc w:val="both"/>
              <w:rPr>
                <w:rFonts w:ascii="Garamond" w:hAnsi="Garamond" w:cs="Calibri"/>
                <w:color w:val="000000"/>
                <w:sz w:val="24"/>
                <w:szCs w:val="24"/>
                <w:lang w:eastAsia="pl-PL"/>
              </w:rPr>
            </w:pPr>
            <w:r w:rsidRPr="00E74FED">
              <w:rPr>
                <w:rFonts w:ascii="Garamond" w:hAnsi="Garamond"/>
                <w:color w:val="000000"/>
                <w:sz w:val="24"/>
                <w:szCs w:val="24"/>
                <w:lang w:eastAsia="pl-PL"/>
              </w:rPr>
              <w:t xml:space="preserve">Kabel VGA </w:t>
            </w:r>
          </w:p>
        </w:tc>
      </w:tr>
      <w:tr w:rsidR="00044458" w:rsidRPr="00E74FED" w:rsidTr="006A7C1D">
        <w:trPr>
          <w:trHeight w:val="240"/>
          <w:jc w:val="center"/>
        </w:trPr>
        <w:tc>
          <w:tcPr>
            <w:tcW w:w="2004" w:type="pct"/>
            <w:tcMar>
              <w:top w:w="0" w:type="dxa"/>
              <w:left w:w="70" w:type="dxa"/>
              <w:bottom w:w="0" w:type="dxa"/>
              <w:right w:w="70" w:type="dxa"/>
            </w:tcMar>
          </w:tcPr>
          <w:p w:rsidR="00044458" w:rsidRPr="0056614B" w:rsidRDefault="00044458" w:rsidP="00D16666">
            <w:pPr>
              <w:autoSpaceDE w:val="0"/>
              <w:autoSpaceDN w:val="0"/>
              <w:adjustRightInd w:val="0"/>
              <w:spacing w:after="0" w:line="240" w:lineRule="auto"/>
              <w:jc w:val="both"/>
              <w:rPr>
                <w:rFonts w:ascii="Garamond" w:hAnsi="Garamond"/>
                <w:b/>
                <w:color w:val="000000"/>
                <w:sz w:val="24"/>
                <w:szCs w:val="24"/>
                <w:lang w:eastAsia="pl-PL"/>
              </w:rPr>
            </w:pPr>
            <w:r w:rsidRPr="0056614B">
              <w:rPr>
                <w:rFonts w:ascii="Garamond" w:hAnsi="Garamond"/>
                <w:b/>
                <w:bCs/>
                <w:color w:val="000000"/>
                <w:sz w:val="24"/>
                <w:szCs w:val="24"/>
                <w:lang w:eastAsia="pl-PL"/>
              </w:rPr>
              <w:t xml:space="preserve">Pobór mocy podczas pracy </w:t>
            </w:r>
          </w:p>
        </w:tc>
        <w:tc>
          <w:tcPr>
            <w:tcW w:w="2996" w:type="pct"/>
            <w:tcMar>
              <w:top w:w="0" w:type="dxa"/>
              <w:left w:w="70" w:type="dxa"/>
              <w:bottom w:w="0" w:type="dxa"/>
              <w:right w:w="70" w:type="dxa"/>
            </w:tcMar>
          </w:tcPr>
          <w:p w:rsidR="00044458" w:rsidRPr="00E74FED" w:rsidRDefault="00044458" w:rsidP="00D16666">
            <w:pPr>
              <w:autoSpaceDE w:val="0"/>
              <w:autoSpaceDN w:val="0"/>
              <w:adjustRightInd w:val="0"/>
              <w:spacing w:after="0" w:line="240" w:lineRule="auto"/>
              <w:jc w:val="both"/>
              <w:rPr>
                <w:rFonts w:ascii="Garamond" w:hAnsi="Garamond"/>
                <w:color w:val="000000"/>
                <w:sz w:val="24"/>
                <w:szCs w:val="24"/>
                <w:lang w:eastAsia="pl-PL"/>
              </w:rPr>
            </w:pPr>
            <w:r w:rsidRPr="00E74FED">
              <w:rPr>
                <w:rFonts w:ascii="Garamond" w:hAnsi="Garamond"/>
                <w:color w:val="000000"/>
                <w:sz w:val="24"/>
                <w:szCs w:val="24"/>
                <w:lang w:eastAsia="pl-PL"/>
              </w:rPr>
              <w:t xml:space="preserve">Maksymalnie 20 W </w:t>
            </w:r>
          </w:p>
        </w:tc>
      </w:tr>
      <w:tr w:rsidR="00044458" w:rsidRPr="00E74FED" w:rsidTr="006A7C1D">
        <w:trPr>
          <w:trHeight w:val="240"/>
          <w:jc w:val="center"/>
        </w:trPr>
        <w:tc>
          <w:tcPr>
            <w:tcW w:w="2004" w:type="pct"/>
            <w:tcMar>
              <w:top w:w="0" w:type="dxa"/>
              <w:left w:w="70" w:type="dxa"/>
              <w:bottom w:w="0" w:type="dxa"/>
              <w:right w:w="70" w:type="dxa"/>
            </w:tcMar>
            <w:vAlign w:val="center"/>
          </w:tcPr>
          <w:p w:rsidR="00044458" w:rsidRPr="0056614B" w:rsidRDefault="00044458" w:rsidP="00D16666">
            <w:pPr>
              <w:spacing w:after="0" w:line="240" w:lineRule="auto"/>
              <w:jc w:val="both"/>
              <w:rPr>
                <w:rFonts w:ascii="Garamond" w:hAnsi="Garamond"/>
                <w:b/>
                <w:sz w:val="24"/>
                <w:szCs w:val="24"/>
                <w:lang w:eastAsia="pl-PL"/>
              </w:rPr>
            </w:pPr>
            <w:r w:rsidRPr="0056614B">
              <w:rPr>
                <w:rFonts w:ascii="Garamond" w:hAnsi="Garamond"/>
                <w:b/>
                <w:sz w:val="24"/>
                <w:szCs w:val="24"/>
                <w:lang w:eastAsia="pl-PL"/>
              </w:rPr>
              <w:t>Gwarancja</w:t>
            </w:r>
          </w:p>
        </w:tc>
        <w:tc>
          <w:tcPr>
            <w:tcW w:w="2996" w:type="pct"/>
            <w:tcMar>
              <w:top w:w="0" w:type="dxa"/>
              <w:left w:w="70" w:type="dxa"/>
              <w:bottom w:w="0" w:type="dxa"/>
              <w:right w:w="70" w:type="dxa"/>
            </w:tcMar>
            <w:vAlign w:val="center"/>
          </w:tcPr>
          <w:p w:rsidR="00044458" w:rsidRPr="00E74FED" w:rsidRDefault="00044458" w:rsidP="00D16666">
            <w:pPr>
              <w:spacing w:after="0" w:line="240" w:lineRule="auto"/>
              <w:jc w:val="both"/>
              <w:rPr>
                <w:rFonts w:ascii="Garamond" w:hAnsi="Garamond" w:cs="Arial"/>
                <w:bCs/>
                <w:sz w:val="24"/>
                <w:szCs w:val="24"/>
              </w:rPr>
            </w:pPr>
            <w:r w:rsidRPr="00E74FED">
              <w:rPr>
                <w:rFonts w:ascii="Garamond" w:hAnsi="Garamond" w:cs="Arial"/>
                <w:bCs/>
                <w:sz w:val="24"/>
                <w:szCs w:val="24"/>
              </w:rPr>
              <w:t xml:space="preserve">Minimum </w:t>
            </w:r>
            <w:r w:rsidRPr="00E74FED">
              <w:rPr>
                <w:rFonts w:ascii="Garamond" w:hAnsi="Garamond" w:cs="Arial"/>
                <w:b/>
                <w:bCs/>
                <w:sz w:val="24"/>
                <w:szCs w:val="24"/>
              </w:rPr>
              <w:t>36 miesięcy</w:t>
            </w:r>
            <w:r w:rsidRPr="00E74FED">
              <w:rPr>
                <w:rFonts w:ascii="Garamond" w:hAnsi="Garamond" w:cs="Arial"/>
                <w:bCs/>
                <w:sz w:val="24"/>
                <w:szCs w:val="24"/>
              </w:rPr>
              <w:t xml:space="preserve"> </w:t>
            </w:r>
          </w:p>
        </w:tc>
      </w:tr>
    </w:tbl>
    <w:p w:rsidR="0083253C" w:rsidRPr="00E74FED" w:rsidRDefault="0083253C" w:rsidP="00D16666">
      <w:pPr>
        <w:spacing w:after="0" w:line="240" w:lineRule="auto"/>
        <w:rPr>
          <w:rFonts w:ascii="Garamond" w:hAnsi="Garamond"/>
          <w:sz w:val="24"/>
          <w:szCs w:val="24"/>
        </w:rPr>
      </w:pPr>
    </w:p>
    <w:tbl>
      <w:tblPr>
        <w:tblW w:w="578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959"/>
        <w:gridCol w:w="6521"/>
      </w:tblGrid>
      <w:tr w:rsidR="000B68E8" w:rsidRPr="00E74FED" w:rsidTr="00730F61">
        <w:trPr>
          <w:trHeight w:val="300"/>
          <w:jc w:val="center"/>
        </w:trPr>
        <w:tc>
          <w:tcPr>
            <w:tcW w:w="5000" w:type="pct"/>
            <w:gridSpan w:val="2"/>
            <w:shd w:val="clear" w:color="auto" w:fill="000000" w:themeFill="text1"/>
            <w:tcMar>
              <w:top w:w="0" w:type="dxa"/>
              <w:left w:w="70" w:type="dxa"/>
              <w:bottom w:w="0" w:type="dxa"/>
              <w:right w:w="70" w:type="dxa"/>
            </w:tcMar>
            <w:vAlign w:val="center"/>
          </w:tcPr>
          <w:p w:rsidR="000B68E8" w:rsidRPr="00E74FED" w:rsidRDefault="000B68E8" w:rsidP="00D16666">
            <w:pPr>
              <w:spacing w:after="0" w:line="240" w:lineRule="auto"/>
              <w:jc w:val="center"/>
              <w:rPr>
                <w:rFonts w:ascii="Garamond" w:hAnsi="Garamond"/>
                <w:b/>
                <w:color w:val="FF0000"/>
                <w:sz w:val="24"/>
                <w:szCs w:val="24"/>
                <w:lang w:eastAsia="pl-PL"/>
              </w:rPr>
            </w:pPr>
            <w:r w:rsidRPr="00EF7BB5">
              <w:rPr>
                <w:rFonts w:ascii="Garamond" w:hAnsi="Garamond"/>
                <w:b/>
                <w:color w:val="FFFFFF" w:themeColor="background1"/>
                <w:sz w:val="24"/>
                <w:szCs w:val="24"/>
                <w:lang w:eastAsia="pl-PL"/>
              </w:rPr>
              <w:t>ZASILACZ AWARYJNY UPS</w:t>
            </w:r>
          </w:p>
        </w:tc>
      </w:tr>
      <w:tr w:rsidR="00730F61" w:rsidRPr="00E74FED" w:rsidTr="00730F61">
        <w:trPr>
          <w:trHeight w:val="80"/>
          <w:jc w:val="center"/>
        </w:trPr>
        <w:tc>
          <w:tcPr>
            <w:tcW w:w="1889" w:type="pct"/>
            <w:vAlign w:val="center"/>
          </w:tcPr>
          <w:p w:rsidR="00730F61" w:rsidRPr="0056614B" w:rsidRDefault="00730F61" w:rsidP="00730F61">
            <w:pPr>
              <w:spacing w:after="0" w:line="240" w:lineRule="auto"/>
              <w:rPr>
                <w:rFonts w:ascii="Garamond" w:hAnsi="Garamond"/>
                <w:b/>
                <w:sz w:val="24"/>
                <w:szCs w:val="24"/>
                <w:lang w:eastAsia="pl-PL"/>
              </w:rPr>
            </w:pPr>
            <w:r w:rsidRPr="0056614B">
              <w:rPr>
                <w:rFonts w:ascii="Garamond" w:hAnsi="Garamond"/>
                <w:b/>
                <w:sz w:val="24"/>
                <w:szCs w:val="24"/>
              </w:rPr>
              <w:t>Typ obudowy</w:t>
            </w:r>
          </w:p>
        </w:tc>
        <w:tc>
          <w:tcPr>
            <w:tcW w:w="3111" w:type="pct"/>
            <w:tcMar>
              <w:top w:w="0" w:type="dxa"/>
              <w:left w:w="70" w:type="dxa"/>
              <w:bottom w:w="0" w:type="dxa"/>
              <w:right w:w="70" w:type="dxa"/>
            </w:tcMar>
          </w:tcPr>
          <w:p w:rsidR="00730F61" w:rsidRPr="008221DE" w:rsidRDefault="00730F61" w:rsidP="00730F61">
            <w:pPr>
              <w:shd w:val="clear" w:color="auto" w:fill="FFFFFF" w:themeFill="background1"/>
              <w:spacing w:after="0" w:line="240" w:lineRule="auto"/>
              <w:rPr>
                <w:rFonts w:ascii="Garamond" w:hAnsi="Garamond"/>
                <w:sz w:val="24"/>
                <w:szCs w:val="24"/>
              </w:rPr>
            </w:pPr>
            <w:r w:rsidRPr="008221DE">
              <w:rPr>
                <w:rFonts w:ascii="Garamond" w:hAnsi="Garamond"/>
                <w:sz w:val="24"/>
                <w:szCs w:val="24"/>
              </w:rPr>
              <w:t>Wolnostojąca</w:t>
            </w:r>
          </w:p>
        </w:tc>
      </w:tr>
      <w:tr w:rsidR="00730F61" w:rsidRPr="00E74FED" w:rsidTr="00730F61">
        <w:trPr>
          <w:trHeight w:val="80"/>
          <w:jc w:val="center"/>
        </w:trPr>
        <w:tc>
          <w:tcPr>
            <w:tcW w:w="1889" w:type="pct"/>
            <w:vAlign w:val="center"/>
          </w:tcPr>
          <w:p w:rsidR="00730F61" w:rsidRPr="0056614B" w:rsidRDefault="00730F61" w:rsidP="00730F61">
            <w:pPr>
              <w:spacing w:after="0" w:line="240" w:lineRule="auto"/>
              <w:rPr>
                <w:rFonts w:ascii="Garamond" w:hAnsi="Garamond"/>
                <w:b/>
                <w:sz w:val="24"/>
                <w:szCs w:val="24"/>
              </w:rPr>
            </w:pPr>
            <w:r w:rsidRPr="0056614B">
              <w:rPr>
                <w:rFonts w:ascii="Garamond" w:hAnsi="Garamond"/>
                <w:b/>
                <w:sz w:val="24"/>
                <w:szCs w:val="24"/>
              </w:rPr>
              <w:t>Środowisko pracy</w:t>
            </w:r>
          </w:p>
        </w:tc>
        <w:tc>
          <w:tcPr>
            <w:tcW w:w="3111" w:type="pct"/>
            <w:tcMar>
              <w:top w:w="0" w:type="dxa"/>
              <w:left w:w="70" w:type="dxa"/>
              <w:bottom w:w="0" w:type="dxa"/>
              <w:right w:w="70" w:type="dxa"/>
            </w:tcMar>
          </w:tcPr>
          <w:p w:rsidR="00730F61" w:rsidRPr="008221DE" w:rsidRDefault="00730F61" w:rsidP="00730F61">
            <w:pPr>
              <w:shd w:val="clear" w:color="auto" w:fill="FFFFFF" w:themeFill="background1"/>
              <w:spacing w:after="0" w:line="240" w:lineRule="auto"/>
              <w:rPr>
                <w:rFonts w:ascii="Garamond" w:hAnsi="Garamond"/>
                <w:sz w:val="24"/>
                <w:szCs w:val="24"/>
              </w:rPr>
            </w:pPr>
            <w:r w:rsidRPr="008221DE">
              <w:rPr>
                <w:rFonts w:ascii="Garamond" w:hAnsi="Garamond"/>
                <w:sz w:val="24"/>
                <w:szCs w:val="24"/>
              </w:rPr>
              <w:t>Pomieszczenia biurowe</w:t>
            </w:r>
          </w:p>
        </w:tc>
      </w:tr>
      <w:tr w:rsidR="00730F61" w:rsidRPr="00E74FED" w:rsidTr="00730F61">
        <w:trPr>
          <w:trHeight w:val="80"/>
          <w:jc w:val="center"/>
        </w:trPr>
        <w:tc>
          <w:tcPr>
            <w:tcW w:w="1889" w:type="pct"/>
            <w:vAlign w:val="center"/>
          </w:tcPr>
          <w:p w:rsidR="00730F61" w:rsidRPr="0056614B" w:rsidRDefault="00730F61" w:rsidP="00730F61">
            <w:pPr>
              <w:spacing w:after="0" w:line="240" w:lineRule="auto"/>
              <w:rPr>
                <w:rFonts w:ascii="Garamond" w:hAnsi="Garamond"/>
                <w:b/>
                <w:sz w:val="24"/>
                <w:szCs w:val="24"/>
              </w:rPr>
            </w:pPr>
            <w:r w:rsidRPr="0056614B">
              <w:rPr>
                <w:rFonts w:ascii="Garamond" w:hAnsi="Garamond"/>
                <w:b/>
                <w:sz w:val="24"/>
                <w:szCs w:val="24"/>
              </w:rPr>
              <w:t>Chłodzenie</w:t>
            </w:r>
          </w:p>
        </w:tc>
        <w:tc>
          <w:tcPr>
            <w:tcW w:w="3111" w:type="pct"/>
            <w:tcMar>
              <w:top w:w="0" w:type="dxa"/>
              <w:left w:w="70" w:type="dxa"/>
              <w:bottom w:w="0" w:type="dxa"/>
              <w:right w:w="70" w:type="dxa"/>
            </w:tcMar>
          </w:tcPr>
          <w:p w:rsidR="00730F61" w:rsidRPr="008221DE" w:rsidRDefault="00730F61" w:rsidP="00730F61">
            <w:pPr>
              <w:shd w:val="clear" w:color="auto" w:fill="FFFFFF" w:themeFill="background1"/>
              <w:spacing w:after="0" w:line="240" w:lineRule="auto"/>
              <w:rPr>
                <w:rFonts w:ascii="Garamond" w:hAnsi="Garamond"/>
                <w:sz w:val="24"/>
                <w:szCs w:val="24"/>
              </w:rPr>
            </w:pPr>
            <w:r w:rsidRPr="008221DE">
              <w:rPr>
                <w:rFonts w:ascii="Garamond" w:hAnsi="Garamond"/>
                <w:sz w:val="24"/>
                <w:szCs w:val="24"/>
              </w:rPr>
              <w:t>Naturalne</w:t>
            </w:r>
          </w:p>
        </w:tc>
      </w:tr>
      <w:tr w:rsidR="00730F61" w:rsidRPr="00E74FED" w:rsidTr="00730F61">
        <w:trPr>
          <w:trHeight w:val="80"/>
          <w:jc w:val="center"/>
        </w:trPr>
        <w:tc>
          <w:tcPr>
            <w:tcW w:w="1889" w:type="pct"/>
            <w:vAlign w:val="center"/>
          </w:tcPr>
          <w:p w:rsidR="00730F61" w:rsidRPr="0056614B" w:rsidRDefault="00730F61" w:rsidP="00730F61">
            <w:pPr>
              <w:shd w:val="clear" w:color="auto" w:fill="FFFFFF" w:themeFill="background1"/>
              <w:spacing w:after="0" w:line="240" w:lineRule="auto"/>
              <w:rPr>
                <w:rFonts w:ascii="Garamond" w:hAnsi="Garamond"/>
                <w:b/>
                <w:sz w:val="24"/>
                <w:szCs w:val="24"/>
              </w:rPr>
            </w:pPr>
            <w:r w:rsidRPr="0056614B">
              <w:rPr>
                <w:rFonts w:ascii="Garamond" w:hAnsi="Garamond"/>
                <w:b/>
                <w:sz w:val="24"/>
                <w:szCs w:val="24"/>
              </w:rPr>
              <w:t>Czas podtrzymania przy</w:t>
            </w:r>
          </w:p>
          <w:p w:rsidR="00730F61" w:rsidRPr="0056614B" w:rsidRDefault="00730F61" w:rsidP="00730F61">
            <w:pPr>
              <w:shd w:val="clear" w:color="auto" w:fill="FFFFFF" w:themeFill="background1"/>
              <w:spacing w:after="0" w:line="240" w:lineRule="auto"/>
              <w:rPr>
                <w:rFonts w:ascii="Garamond" w:hAnsi="Garamond"/>
                <w:b/>
                <w:sz w:val="24"/>
                <w:szCs w:val="24"/>
              </w:rPr>
            </w:pPr>
            <w:r w:rsidRPr="0056614B">
              <w:rPr>
                <w:rFonts w:ascii="Garamond" w:hAnsi="Garamond"/>
                <w:b/>
                <w:sz w:val="24"/>
                <w:szCs w:val="24"/>
              </w:rPr>
              <w:t>100% obciążeniu</w:t>
            </w:r>
          </w:p>
        </w:tc>
        <w:tc>
          <w:tcPr>
            <w:tcW w:w="3111" w:type="pct"/>
            <w:tcMar>
              <w:top w:w="0" w:type="dxa"/>
              <w:left w:w="70" w:type="dxa"/>
              <w:bottom w:w="0" w:type="dxa"/>
              <w:right w:w="70" w:type="dxa"/>
            </w:tcMar>
          </w:tcPr>
          <w:p w:rsidR="00730F61" w:rsidRPr="008221DE" w:rsidRDefault="00730F61" w:rsidP="00730F61">
            <w:pPr>
              <w:shd w:val="clear" w:color="auto" w:fill="FFFFFF" w:themeFill="background1"/>
              <w:spacing w:after="0" w:line="240" w:lineRule="auto"/>
              <w:rPr>
                <w:rFonts w:ascii="Garamond" w:hAnsi="Garamond"/>
                <w:sz w:val="24"/>
                <w:szCs w:val="24"/>
              </w:rPr>
            </w:pPr>
            <w:r w:rsidRPr="008221DE">
              <w:rPr>
                <w:rFonts w:ascii="Garamond" w:hAnsi="Garamond"/>
                <w:sz w:val="24"/>
                <w:szCs w:val="24"/>
              </w:rPr>
              <w:t>Minimum 4 min.</w:t>
            </w:r>
          </w:p>
        </w:tc>
      </w:tr>
      <w:tr w:rsidR="00730F61" w:rsidRPr="00E74FED" w:rsidTr="00730F61">
        <w:trPr>
          <w:trHeight w:val="80"/>
          <w:jc w:val="center"/>
        </w:trPr>
        <w:tc>
          <w:tcPr>
            <w:tcW w:w="1889" w:type="pct"/>
            <w:vAlign w:val="center"/>
          </w:tcPr>
          <w:p w:rsidR="00730F61" w:rsidRPr="0056614B" w:rsidRDefault="00730F61" w:rsidP="00730F61">
            <w:pPr>
              <w:shd w:val="clear" w:color="auto" w:fill="FFFFFF" w:themeFill="background1"/>
              <w:spacing w:after="0" w:line="240" w:lineRule="auto"/>
              <w:rPr>
                <w:rFonts w:ascii="Garamond" w:hAnsi="Garamond"/>
                <w:b/>
                <w:sz w:val="24"/>
                <w:szCs w:val="24"/>
              </w:rPr>
            </w:pPr>
            <w:r w:rsidRPr="0056614B">
              <w:rPr>
                <w:rFonts w:ascii="Garamond" w:hAnsi="Garamond"/>
                <w:b/>
                <w:sz w:val="24"/>
                <w:szCs w:val="24"/>
              </w:rPr>
              <w:t>Czas podtrzymania przy 50% obciążeniu</w:t>
            </w:r>
          </w:p>
        </w:tc>
        <w:tc>
          <w:tcPr>
            <w:tcW w:w="3111" w:type="pct"/>
            <w:tcMar>
              <w:top w:w="0" w:type="dxa"/>
              <w:left w:w="70" w:type="dxa"/>
              <w:bottom w:w="0" w:type="dxa"/>
              <w:right w:w="70" w:type="dxa"/>
            </w:tcMar>
          </w:tcPr>
          <w:p w:rsidR="00730F61" w:rsidRPr="008221DE" w:rsidRDefault="00730F61" w:rsidP="00730F61">
            <w:pPr>
              <w:shd w:val="clear" w:color="auto" w:fill="FFFFFF" w:themeFill="background1"/>
              <w:spacing w:after="0" w:line="240" w:lineRule="auto"/>
              <w:rPr>
                <w:rFonts w:ascii="Garamond" w:hAnsi="Garamond"/>
                <w:sz w:val="24"/>
                <w:szCs w:val="24"/>
              </w:rPr>
            </w:pPr>
            <w:r w:rsidRPr="008221DE">
              <w:rPr>
                <w:rFonts w:ascii="Garamond" w:hAnsi="Garamond"/>
                <w:sz w:val="24"/>
                <w:szCs w:val="24"/>
              </w:rPr>
              <w:t>Minimum 12 min.</w:t>
            </w:r>
          </w:p>
        </w:tc>
      </w:tr>
      <w:tr w:rsidR="00730F61" w:rsidRPr="00E74FED" w:rsidTr="00730F61">
        <w:trPr>
          <w:trHeight w:val="80"/>
          <w:jc w:val="center"/>
        </w:trPr>
        <w:tc>
          <w:tcPr>
            <w:tcW w:w="1889" w:type="pct"/>
            <w:vAlign w:val="center"/>
          </w:tcPr>
          <w:p w:rsidR="00730F61" w:rsidRPr="0056614B" w:rsidRDefault="00730F61" w:rsidP="00730F61">
            <w:pPr>
              <w:shd w:val="clear" w:color="auto" w:fill="FFFFFF" w:themeFill="background1"/>
              <w:spacing w:after="0" w:line="240" w:lineRule="auto"/>
              <w:rPr>
                <w:rFonts w:ascii="Garamond" w:hAnsi="Garamond"/>
                <w:b/>
                <w:sz w:val="24"/>
                <w:szCs w:val="24"/>
              </w:rPr>
            </w:pPr>
            <w:r w:rsidRPr="0056614B">
              <w:rPr>
                <w:rFonts w:ascii="Garamond" w:hAnsi="Garamond"/>
                <w:b/>
                <w:sz w:val="24"/>
                <w:szCs w:val="24"/>
              </w:rPr>
              <w:t>Czas podtrzymania (średni)</w:t>
            </w:r>
          </w:p>
        </w:tc>
        <w:tc>
          <w:tcPr>
            <w:tcW w:w="3111" w:type="pct"/>
            <w:tcMar>
              <w:top w:w="0" w:type="dxa"/>
              <w:left w:w="70" w:type="dxa"/>
              <w:bottom w:w="0" w:type="dxa"/>
              <w:right w:w="70" w:type="dxa"/>
            </w:tcMar>
          </w:tcPr>
          <w:p w:rsidR="00730F61" w:rsidRPr="00C9369C" w:rsidRDefault="00730F61" w:rsidP="00730F61">
            <w:pPr>
              <w:shd w:val="clear" w:color="auto" w:fill="FFFFFF" w:themeFill="background1"/>
              <w:spacing w:after="0" w:line="240" w:lineRule="auto"/>
              <w:rPr>
                <w:rFonts w:ascii="Garamond" w:hAnsi="Garamond"/>
                <w:sz w:val="24"/>
                <w:szCs w:val="24"/>
              </w:rPr>
            </w:pPr>
            <w:r w:rsidRPr="00C9369C">
              <w:rPr>
                <w:rFonts w:ascii="Garamond" w:hAnsi="Garamond"/>
                <w:sz w:val="24"/>
                <w:szCs w:val="24"/>
              </w:rPr>
              <w:t>5,5 min.</w:t>
            </w:r>
          </w:p>
        </w:tc>
      </w:tr>
      <w:tr w:rsidR="00730F61" w:rsidRPr="00E74FED" w:rsidTr="00730F61">
        <w:trPr>
          <w:trHeight w:val="80"/>
          <w:jc w:val="center"/>
        </w:trPr>
        <w:tc>
          <w:tcPr>
            <w:tcW w:w="1889" w:type="pct"/>
            <w:vAlign w:val="center"/>
          </w:tcPr>
          <w:p w:rsidR="00730F61" w:rsidRPr="0056614B" w:rsidRDefault="00730F61" w:rsidP="00730F61">
            <w:pPr>
              <w:spacing w:after="0" w:line="240" w:lineRule="auto"/>
              <w:rPr>
                <w:rFonts w:ascii="Garamond" w:hAnsi="Garamond"/>
                <w:b/>
                <w:sz w:val="24"/>
                <w:szCs w:val="24"/>
              </w:rPr>
            </w:pPr>
            <w:r w:rsidRPr="0056614B">
              <w:rPr>
                <w:rFonts w:ascii="Garamond" w:hAnsi="Garamond"/>
                <w:b/>
                <w:sz w:val="24"/>
                <w:szCs w:val="24"/>
              </w:rPr>
              <w:t>Czas przełączania</w:t>
            </w:r>
          </w:p>
        </w:tc>
        <w:tc>
          <w:tcPr>
            <w:tcW w:w="3111" w:type="pct"/>
            <w:tcMar>
              <w:top w:w="0" w:type="dxa"/>
              <w:left w:w="70" w:type="dxa"/>
              <w:bottom w:w="0" w:type="dxa"/>
              <w:right w:w="70" w:type="dxa"/>
            </w:tcMar>
          </w:tcPr>
          <w:p w:rsidR="00730F61" w:rsidRPr="00C9369C" w:rsidRDefault="00730F61" w:rsidP="00730F61">
            <w:pPr>
              <w:shd w:val="clear" w:color="auto" w:fill="FFFFFF" w:themeFill="background1"/>
              <w:spacing w:after="0" w:line="240" w:lineRule="auto"/>
              <w:rPr>
                <w:rFonts w:ascii="Garamond" w:hAnsi="Garamond"/>
                <w:sz w:val="24"/>
                <w:szCs w:val="24"/>
              </w:rPr>
            </w:pPr>
            <w:r w:rsidRPr="00C9369C">
              <w:rPr>
                <w:rFonts w:ascii="Garamond" w:hAnsi="Garamond"/>
                <w:sz w:val="24"/>
                <w:szCs w:val="24"/>
              </w:rPr>
              <w:t>6 ms</w:t>
            </w:r>
          </w:p>
        </w:tc>
      </w:tr>
      <w:tr w:rsidR="00730F61" w:rsidRPr="00E74FED" w:rsidTr="00730F61">
        <w:trPr>
          <w:trHeight w:val="80"/>
          <w:jc w:val="center"/>
        </w:trPr>
        <w:tc>
          <w:tcPr>
            <w:tcW w:w="1889" w:type="pct"/>
            <w:vAlign w:val="center"/>
          </w:tcPr>
          <w:p w:rsidR="00730F61" w:rsidRPr="0056614B" w:rsidRDefault="00730F61" w:rsidP="00730F61">
            <w:pPr>
              <w:spacing w:after="0" w:line="240" w:lineRule="auto"/>
              <w:rPr>
                <w:rFonts w:ascii="Garamond" w:hAnsi="Garamond"/>
                <w:b/>
                <w:sz w:val="24"/>
                <w:szCs w:val="24"/>
              </w:rPr>
            </w:pPr>
            <w:r w:rsidRPr="0056614B">
              <w:rPr>
                <w:rFonts w:ascii="Garamond" w:hAnsi="Garamond"/>
                <w:b/>
                <w:sz w:val="24"/>
                <w:szCs w:val="24"/>
              </w:rPr>
              <w:t>Moc skuteczna Minimum</w:t>
            </w:r>
          </w:p>
        </w:tc>
        <w:tc>
          <w:tcPr>
            <w:tcW w:w="3111" w:type="pct"/>
            <w:tcMar>
              <w:top w:w="0" w:type="dxa"/>
              <w:left w:w="70" w:type="dxa"/>
              <w:bottom w:w="0" w:type="dxa"/>
              <w:right w:w="70" w:type="dxa"/>
            </w:tcMar>
          </w:tcPr>
          <w:p w:rsidR="00730F61" w:rsidRPr="00C9369C" w:rsidRDefault="00730F61" w:rsidP="00730F61">
            <w:pPr>
              <w:shd w:val="clear" w:color="auto" w:fill="FFFFFF" w:themeFill="background1"/>
              <w:spacing w:after="0" w:line="240" w:lineRule="auto"/>
              <w:rPr>
                <w:rFonts w:ascii="Garamond" w:hAnsi="Garamond"/>
                <w:sz w:val="24"/>
                <w:szCs w:val="24"/>
              </w:rPr>
            </w:pPr>
            <w:r w:rsidRPr="00C9369C">
              <w:rPr>
                <w:rFonts w:ascii="Garamond" w:hAnsi="Garamond"/>
                <w:sz w:val="24"/>
                <w:szCs w:val="24"/>
              </w:rPr>
              <w:t>300 W</w:t>
            </w:r>
          </w:p>
        </w:tc>
      </w:tr>
      <w:tr w:rsidR="00730F61" w:rsidRPr="00E74FED" w:rsidTr="00730F61">
        <w:trPr>
          <w:trHeight w:val="80"/>
          <w:jc w:val="center"/>
        </w:trPr>
        <w:tc>
          <w:tcPr>
            <w:tcW w:w="1889" w:type="pct"/>
            <w:vAlign w:val="center"/>
          </w:tcPr>
          <w:p w:rsidR="00730F61" w:rsidRPr="0056614B" w:rsidRDefault="00730F61" w:rsidP="00730F61">
            <w:pPr>
              <w:spacing w:after="0" w:line="240" w:lineRule="auto"/>
              <w:rPr>
                <w:rFonts w:ascii="Garamond" w:hAnsi="Garamond"/>
                <w:b/>
                <w:sz w:val="24"/>
                <w:szCs w:val="24"/>
              </w:rPr>
            </w:pPr>
            <w:r w:rsidRPr="0056614B">
              <w:rPr>
                <w:rFonts w:ascii="Garamond" w:hAnsi="Garamond"/>
                <w:b/>
                <w:sz w:val="24"/>
                <w:szCs w:val="24"/>
              </w:rPr>
              <w:t>Moc pozorna Minimum</w:t>
            </w:r>
          </w:p>
        </w:tc>
        <w:tc>
          <w:tcPr>
            <w:tcW w:w="3111" w:type="pct"/>
            <w:tcMar>
              <w:top w:w="0" w:type="dxa"/>
              <w:left w:w="70" w:type="dxa"/>
              <w:bottom w:w="0" w:type="dxa"/>
              <w:right w:w="70" w:type="dxa"/>
            </w:tcMar>
          </w:tcPr>
          <w:p w:rsidR="00730F61" w:rsidRPr="00C9369C" w:rsidRDefault="00730F61" w:rsidP="00730F61">
            <w:pPr>
              <w:shd w:val="clear" w:color="auto" w:fill="FFFFFF" w:themeFill="background1"/>
              <w:spacing w:after="0" w:line="240" w:lineRule="auto"/>
              <w:rPr>
                <w:rFonts w:ascii="Garamond" w:hAnsi="Garamond"/>
                <w:sz w:val="24"/>
                <w:szCs w:val="24"/>
              </w:rPr>
            </w:pPr>
            <w:r w:rsidRPr="00C9369C">
              <w:rPr>
                <w:rFonts w:ascii="Garamond" w:hAnsi="Garamond"/>
                <w:sz w:val="24"/>
                <w:szCs w:val="24"/>
              </w:rPr>
              <w:t>500 VA</w:t>
            </w:r>
          </w:p>
        </w:tc>
      </w:tr>
      <w:tr w:rsidR="00730F61" w:rsidRPr="00E74FED" w:rsidTr="00730F61">
        <w:trPr>
          <w:trHeight w:val="80"/>
          <w:jc w:val="center"/>
        </w:trPr>
        <w:tc>
          <w:tcPr>
            <w:tcW w:w="1889" w:type="pct"/>
            <w:vAlign w:val="center"/>
          </w:tcPr>
          <w:p w:rsidR="00730F61" w:rsidRPr="0056614B" w:rsidRDefault="00730F61" w:rsidP="00730F61">
            <w:pPr>
              <w:spacing w:after="0" w:line="240" w:lineRule="auto"/>
              <w:rPr>
                <w:rFonts w:ascii="Garamond" w:hAnsi="Garamond"/>
                <w:b/>
                <w:sz w:val="24"/>
                <w:szCs w:val="24"/>
              </w:rPr>
            </w:pPr>
            <w:r w:rsidRPr="0056614B">
              <w:rPr>
                <w:rFonts w:ascii="Garamond" w:hAnsi="Garamond"/>
                <w:b/>
                <w:sz w:val="24"/>
                <w:szCs w:val="24"/>
              </w:rPr>
              <w:t>Napięcie wyjściowe</w:t>
            </w:r>
          </w:p>
        </w:tc>
        <w:tc>
          <w:tcPr>
            <w:tcW w:w="3111" w:type="pct"/>
            <w:tcMar>
              <w:top w:w="0" w:type="dxa"/>
              <w:left w:w="70" w:type="dxa"/>
              <w:bottom w:w="0" w:type="dxa"/>
              <w:right w:w="70" w:type="dxa"/>
            </w:tcMar>
          </w:tcPr>
          <w:p w:rsidR="00730F61" w:rsidRPr="00C9369C" w:rsidRDefault="00730F61" w:rsidP="00730F61">
            <w:pPr>
              <w:shd w:val="clear" w:color="auto" w:fill="FFFFFF" w:themeFill="background1"/>
              <w:spacing w:after="0" w:line="240" w:lineRule="auto"/>
              <w:rPr>
                <w:rFonts w:ascii="Garamond" w:hAnsi="Garamond"/>
                <w:sz w:val="24"/>
                <w:szCs w:val="24"/>
              </w:rPr>
            </w:pPr>
            <w:r w:rsidRPr="00C9369C">
              <w:rPr>
                <w:rFonts w:ascii="Garamond" w:hAnsi="Garamond"/>
                <w:sz w:val="24"/>
                <w:szCs w:val="24"/>
              </w:rPr>
              <w:t>230 V</w:t>
            </w:r>
          </w:p>
        </w:tc>
      </w:tr>
      <w:tr w:rsidR="00730F61" w:rsidRPr="00E74FED" w:rsidTr="00730F61">
        <w:trPr>
          <w:trHeight w:val="80"/>
          <w:jc w:val="center"/>
        </w:trPr>
        <w:tc>
          <w:tcPr>
            <w:tcW w:w="1889" w:type="pct"/>
            <w:vAlign w:val="center"/>
          </w:tcPr>
          <w:p w:rsidR="00730F61" w:rsidRPr="0056614B" w:rsidRDefault="00730F61" w:rsidP="00730F61">
            <w:pPr>
              <w:spacing w:after="0" w:line="240" w:lineRule="auto"/>
              <w:rPr>
                <w:rFonts w:ascii="Garamond" w:hAnsi="Garamond"/>
                <w:b/>
                <w:sz w:val="24"/>
                <w:szCs w:val="24"/>
              </w:rPr>
            </w:pPr>
            <w:r w:rsidRPr="0056614B">
              <w:rPr>
                <w:rFonts w:ascii="Garamond" w:hAnsi="Garamond"/>
                <w:b/>
                <w:sz w:val="24"/>
                <w:szCs w:val="24"/>
              </w:rPr>
              <w:t>Napięcie wejściowe</w:t>
            </w:r>
          </w:p>
        </w:tc>
        <w:tc>
          <w:tcPr>
            <w:tcW w:w="3111" w:type="pct"/>
            <w:tcMar>
              <w:top w:w="0" w:type="dxa"/>
              <w:left w:w="70" w:type="dxa"/>
              <w:bottom w:w="0" w:type="dxa"/>
              <w:right w:w="70" w:type="dxa"/>
            </w:tcMar>
          </w:tcPr>
          <w:p w:rsidR="00730F61" w:rsidRPr="00C9369C" w:rsidRDefault="00730F61" w:rsidP="00730F61">
            <w:pPr>
              <w:shd w:val="clear" w:color="auto" w:fill="FFFFFF" w:themeFill="background1"/>
              <w:spacing w:after="0" w:line="240" w:lineRule="auto"/>
              <w:rPr>
                <w:rFonts w:ascii="Garamond" w:hAnsi="Garamond"/>
                <w:sz w:val="24"/>
                <w:szCs w:val="24"/>
              </w:rPr>
            </w:pPr>
            <w:r w:rsidRPr="00C9369C">
              <w:rPr>
                <w:rFonts w:ascii="Garamond" w:hAnsi="Garamond"/>
                <w:sz w:val="24"/>
                <w:szCs w:val="24"/>
              </w:rPr>
              <w:t>230 V</w:t>
            </w:r>
          </w:p>
        </w:tc>
      </w:tr>
      <w:tr w:rsidR="00730F61" w:rsidRPr="00E74FED" w:rsidTr="00730F61">
        <w:trPr>
          <w:trHeight w:val="80"/>
          <w:jc w:val="center"/>
        </w:trPr>
        <w:tc>
          <w:tcPr>
            <w:tcW w:w="1889" w:type="pct"/>
            <w:vAlign w:val="center"/>
          </w:tcPr>
          <w:p w:rsidR="00730F61" w:rsidRPr="0056614B" w:rsidRDefault="00730F61" w:rsidP="00730F61">
            <w:pPr>
              <w:shd w:val="clear" w:color="auto" w:fill="FFFFFF" w:themeFill="background1"/>
              <w:spacing w:after="0" w:line="240" w:lineRule="auto"/>
              <w:rPr>
                <w:rFonts w:ascii="Garamond" w:hAnsi="Garamond"/>
                <w:b/>
                <w:sz w:val="24"/>
                <w:szCs w:val="24"/>
              </w:rPr>
            </w:pPr>
            <w:r w:rsidRPr="0056614B">
              <w:rPr>
                <w:rFonts w:ascii="Garamond" w:hAnsi="Garamond"/>
                <w:b/>
                <w:sz w:val="24"/>
                <w:szCs w:val="24"/>
              </w:rPr>
              <w:t>Napięcie wejściowe (zakres)</w:t>
            </w:r>
          </w:p>
        </w:tc>
        <w:tc>
          <w:tcPr>
            <w:tcW w:w="3111" w:type="pct"/>
            <w:tcMar>
              <w:top w:w="0" w:type="dxa"/>
              <w:left w:w="70" w:type="dxa"/>
              <w:bottom w:w="0" w:type="dxa"/>
              <w:right w:w="70" w:type="dxa"/>
            </w:tcMar>
          </w:tcPr>
          <w:p w:rsidR="00730F61" w:rsidRPr="00C9369C" w:rsidRDefault="00730F61" w:rsidP="00730F61">
            <w:pPr>
              <w:shd w:val="clear" w:color="auto" w:fill="FFFFFF" w:themeFill="background1"/>
              <w:spacing w:after="0" w:line="240" w:lineRule="auto"/>
              <w:rPr>
                <w:rFonts w:ascii="Garamond" w:hAnsi="Garamond"/>
                <w:sz w:val="24"/>
                <w:szCs w:val="24"/>
              </w:rPr>
            </w:pPr>
            <w:r w:rsidRPr="00C9369C">
              <w:rPr>
                <w:rFonts w:ascii="Garamond" w:hAnsi="Garamond"/>
                <w:sz w:val="24"/>
                <w:szCs w:val="24"/>
              </w:rPr>
              <w:t>190 - 259 V</w:t>
            </w:r>
          </w:p>
        </w:tc>
      </w:tr>
      <w:tr w:rsidR="00730F61" w:rsidRPr="00E74FED" w:rsidTr="00730F61">
        <w:trPr>
          <w:trHeight w:val="80"/>
          <w:jc w:val="center"/>
        </w:trPr>
        <w:tc>
          <w:tcPr>
            <w:tcW w:w="1889" w:type="pct"/>
            <w:vAlign w:val="center"/>
          </w:tcPr>
          <w:p w:rsidR="00730F61" w:rsidRPr="0056614B" w:rsidRDefault="00730F61" w:rsidP="00730F61">
            <w:pPr>
              <w:shd w:val="clear" w:color="auto" w:fill="FFFFFF" w:themeFill="background1"/>
              <w:spacing w:after="0" w:line="240" w:lineRule="auto"/>
              <w:rPr>
                <w:rFonts w:ascii="Garamond" w:hAnsi="Garamond"/>
                <w:b/>
                <w:sz w:val="24"/>
                <w:szCs w:val="24"/>
              </w:rPr>
            </w:pPr>
            <w:r w:rsidRPr="0056614B">
              <w:rPr>
                <w:rFonts w:ascii="Garamond" w:hAnsi="Garamond"/>
                <w:b/>
                <w:sz w:val="24"/>
                <w:szCs w:val="24"/>
              </w:rPr>
              <w:t>Liczba gniazd wyjściowych</w:t>
            </w:r>
          </w:p>
        </w:tc>
        <w:tc>
          <w:tcPr>
            <w:tcW w:w="3111" w:type="pct"/>
            <w:tcMar>
              <w:top w:w="0" w:type="dxa"/>
              <w:left w:w="70" w:type="dxa"/>
              <w:bottom w:w="0" w:type="dxa"/>
              <w:right w:w="70" w:type="dxa"/>
            </w:tcMar>
          </w:tcPr>
          <w:p w:rsidR="00730F61" w:rsidRPr="00C9369C" w:rsidRDefault="00730F61" w:rsidP="00730F61">
            <w:pPr>
              <w:shd w:val="clear" w:color="auto" w:fill="FFFFFF" w:themeFill="background1"/>
              <w:spacing w:after="0" w:line="240" w:lineRule="auto"/>
              <w:rPr>
                <w:rFonts w:ascii="Garamond" w:hAnsi="Garamond"/>
                <w:sz w:val="24"/>
                <w:szCs w:val="24"/>
              </w:rPr>
            </w:pPr>
            <w:r w:rsidRPr="00C9369C">
              <w:rPr>
                <w:rFonts w:ascii="Garamond" w:hAnsi="Garamond"/>
                <w:sz w:val="24"/>
                <w:szCs w:val="24"/>
              </w:rPr>
              <w:t>Minimum 4 sztuki z czego minimum 2 sztuki typu FR</w:t>
            </w:r>
            <w:r w:rsidRPr="009A6F13">
              <w:rPr>
                <w:rFonts w:ascii="Garamond" w:hAnsi="Garamond"/>
                <w:sz w:val="24"/>
                <w:szCs w:val="24"/>
              </w:rPr>
              <w:t xml:space="preserve">(PL) do </w:t>
            </w:r>
            <w:proofErr w:type="spellStart"/>
            <w:r w:rsidRPr="009A6F13">
              <w:rPr>
                <w:rFonts w:ascii="Garamond" w:hAnsi="Garamond"/>
                <w:sz w:val="24"/>
                <w:szCs w:val="24"/>
              </w:rPr>
              <w:t>UPSa</w:t>
            </w:r>
            <w:proofErr w:type="spellEnd"/>
            <w:r w:rsidRPr="009A6F13">
              <w:rPr>
                <w:rFonts w:ascii="Garamond" w:hAnsi="Garamond"/>
                <w:sz w:val="24"/>
                <w:szCs w:val="24"/>
              </w:rPr>
              <w:t xml:space="preserve"> </w:t>
            </w:r>
            <w:r>
              <w:rPr>
                <w:rFonts w:ascii="Garamond" w:hAnsi="Garamond"/>
                <w:sz w:val="24"/>
                <w:szCs w:val="24"/>
              </w:rPr>
              <w:t>należy dołączyć ilość przewodów odpowiadającą ilości gniazd.</w:t>
            </w:r>
          </w:p>
        </w:tc>
      </w:tr>
      <w:tr w:rsidR="006A7C1D" w:rsidRPr="00E74FED" w:rsidTr="00730F61">
        <w:trPr>
          <w:trHeight w:val="80"/>
          <w:jc w:val="center"/>
        </w:trPr>
        <w:tc>
          <w:tcPr>
            <w:tcW w:w="1889" w:type="pct"/>
            <w:vAlign w:val="center"/>
          </w:tcPr>
          <w:p w:rsidR="006A7C1D" w:rsidRPr="0056614B" w:rsidRDefault="00730F61" w:rsidP="00D16666">
            <w:pPr>
              <w:spacing w:after="0" w:line="240" w:lineRule="auto"/>
              <w:rPr>
                <w:rFonts w:ascii="Garamond" w:hAnsi="Garamond"/>
                <w:b/>
                <w:sz w:val="24"/>
                <w:szCs w:val="24"/>
              </w:rPr>
            </w:pPr>
            <w:r w:rsidRPr="0056614B">
              <w:rPr>
                <w:rFonts w:ascii="Garamond" w:hAnsi="Garamond"/>
                <w:b/>
                <w:sz w:val="24"/>
                <w:szCs w:val="24"/>
              </w:rPr>
              <w:t>Sygnalizacja pracy</w:t>
            </w:r>
          </w:p>
        </w:tc>
        <w:tc>
          <w:tcPr>
            <w:tcW w:w="3111" w:type="pct"/>
            <w:tcMar>
              <w:top w:w="0" w:type="dxa"/>
              <w:left w:w="70" w:type="dxa"/>
              <w:bottom w:w="0" w:type="dxa"/>
              <w:right w:w="70" w:type="dxa"/>
            </w:tcMar>
            <w:vAlign w:val="center"/>
          </w:tcPr>
          <w:p w:rsidR="006A7C1D" w:rsidRPr="00E74FED" w:rsidRDefault="00730F61" w:rsidP="00730F61">
            <w:pPr>
              <w:shd w:val="clear" w:color="auto" w:fill="FFFFFF" w:themeFill="background1"/>
              <w:spacing w:after="0" w:line="240" w:lineRule="auto"/>
              <w:rPr>
                <w:rFonts w:ascii="Garamond" w:hAnsi="Garamond"/>
                <w:sz w:val="24"/>
                <w:szCs w:val="24"/>
              </w:rPr>
            </w:pPr>
            <w:r>
              <w:rPr>
                <w:rFonts w:ascii="Garamond" w:hAnsi="Garamond"/>
                <w:sz w:val="24"/>
                <w:szCs w:val="24"/>
              </w:rPr>
              <w:t>Minimum diody LED, dźwiękowa</w:t>
            </w:r>
          </w:p>
        </w:tc>
      </w:tr>
      <w:tr w:rsidR="006A7C1D" w:rsidRPr="00E74FED" w:rsidTr="00730F61">
        <w:trPr>
          <w:trHeight w:val="80"/>
          <w:jc w:val="center"/>
        </w:trPr>
        <w:tc>
          <w:tcPr>
            <w:tcW w:w="1889" w:type="pct"/>
            <w:vAlign w:val="center"/>
          </w:tcPr>
          <w:p w:rsidR="006A7C1D" w:rsidRPr="0056614B" w:rsidRDefault="00730F61" w:rsidP="00730F61">
            <w:pPr>
              <w:shd w:val="clear" w:color="auto" w:fill="FFFFFF" w:themeFill="background1"/>
              <w:spacing w:after="0" w:line="240" w:lineRule="auto"/>
              <w:rPr>
                <w:rFonts w:ascii="Garamond" w:hAnsi="Garamond"/>
                <w:b/>
                <w:sz w:val="24"/>
                <w:szCs w:val="24"/>
              </w:rPr>
            </w:pPr>
            <w:r w:rsidRPr="0056614B">
              <w:rPr>
                <w:rFonts w:ascii="Garamond" w:hAnsi="Garamond"/>
                <w:b/>
                <w:sz w:val="24"/>
                <w:szCs w:val="24"/>
              </w:rPr>
              <w:t>Zabezpieczenia</w:t>
            </w:r>
          </w:p>
        </w:tc>
        <w:tc>
          <w:tcPr>
            <w:tcW w:w="3111" w:type="pct"/>
            <w:tcMar>
              <w:top w:w="0" w:type="dxa"/>
              <w:left w:w="70" w:type="dxa"/>
              <w:bottom w:w="0" w:type="dxa"/>
              <w:right w:w="70" w:type="dxa"/>
            </w:tcMar>
            <w:vAlign w:val="center"/>
          </w:tcPr>
          <w:p w:rsidR="00730F61" w:rsidRPr="009A6F13" w:rsidRDefault="00730F61" w:rsidP="00730F61">
            <w:pPr>
              <w:shd w:val="clear" w:color="auto" w:fill="FFFFFF" w:themeFill="background1"/>
              <w:spacing w:after="0" w:line="240" w:lineRule="auto"/>
              <w:rPr>
                <w:rFonts w:ascii="Garamond" w:hAnsi="Garamond"/>
                <w:sz w:val="24"/>
                <w:szCs w:val="24"/>
              </w:rPr>
            </w:pPr>
            <w:r w:rsidRPr="009A6F13">
              <w:rPr>
                <w:rFonts w:ascii="Garamond" w:hAnsi="Garamond"/>
                <w:sz w:val="24"/>
                <w:szCs w:val="24"/>
              </w:rPr>
              <w:t>przeciwprzepięciowe, przeciwzwarciowe i</w:t>
            </w:r>
          </w:p>
          <w:p w:rsidR="00730F61" w:rsidRPr="009A6F13" w:rsidRDefault="00730F61" w:rsidP="00730F61">
            <w:pPr>
              <w:shd w:val="clear" w:color="auto" w:fill="FFFFFF" w:themeFill="background1"/>
              <w:spacing w:after="0" w:line="240" w:lineRule="auto"/>
              <w:rPr>
                <w:rFonts w:ascii="Garamond" w:hAnsi="Garamond"/>
                <w:sz w:val="24"/>
                <w:szCs w:val="24"/>
              </w:rPr>
            </w:pPr>
            <w:r w:rsidRPr="009A6F13">
              <w:rPr>
                <w:rFonts w:ascii="Garamond" w:hAnsi="Garamond"/>
                <w:sz w:val="24"/>
                <w:szCs w:val="24"/>
              </w:rPr>
              <w:t>przeciążeniowe, bezpi</w:t>
            </w:r>
            <w:r>
              <w:rPr>
                <w:rFonts w:ascii="Garamond" w:hAnsi="Garamond"/>
                <w:sz w:val="24"/>
                <w:szCs w:val="24"/>
              </w:rPr>
              <w:t>ecznik automatyczny minimum 8 A</w:t>
            </w:r>
            <w:r w:rsidRPr="009A6F13">
              <w:rPr>
                <w:rFonts w:ascii="Garamond" w:hAnsi="Garamond"/>
                <w:sz w:val="24"/>
                <w:szCs w:val="24"/>
              </w:rPr>
              <w:t>/</w:t>
            </w:r>
          </w:p>
          <w:p w:rsidR="006A7C1D" w:rsidRPr="00E74FED" w:rsidRDefault="00730F61" w:rsidP="00730F61">
            <w:pPr>
              <w:shd w:val="clear" w:color="auto" w:fill="FFFFFF" w:themeFill="background1"/>
              <w:spacing w:after="0" w:line="240" w:lineRule="auto"/>
              <w:rPr>
                <w:rFonts w:ascii="Garamond" w:hAnsi="Garamond"/>
                <w:sz w:val="24"/>
                <w:szCs w:val="24"/>
              </w:rPr>
            </w:pPr>
            <w:r w:rsidRPr="009A6F13">
              <w:rPr>
                <w:rFonts w:ascii="Garamond" w:hAnsi="Garamond"/>
                <w:sz w:val="24"/>
                <w:szCs w:val="24"/>
              </w:rPr>
              <w:t>250 V</w:t>
            </w:r>
          </w:p>
        </w:tc>
      </w:tr>
    </w:tbl>
    <w:p w:rsidR="000B68E8" w:rsidRDefault="000B68E8" w:rsidP="00D16666">
      <w:pPr>
        <w:spacing w:after="0" w:line="240" w:lineRule="auto"/>
        <w:rPr>
          <w:rFonts w:ascii="Garamond" w:hAnsi="Garamond"/>
          <w:sz w:val="24"/>
          <w:szCs w:val="24"/>
        </w:rPr>
      </w:pPr>
    </w:p>
    <w:p w:rsidR="00453F6C" w:rsidRDefault="00453F6C" w:rsidP="00D16666">
      <w:pPr>
        <w:spacing w:after="0" w:line="240" w:lineRule="auto"/>
        <w:rPr>
          <w:rFonts w:ascii="Garamond" w:hAnsi="Garamond"/>
          <w:sz w:val="24"/>
          <w:szCs w:val="24"/>
        </w:rPr>
      </w:pPr>
    </w:p>
    <w:p w:rsidR="0056614B" w:rsidRDefault="0056614B" w:rsidP="00D16666">
      <w:pPr>
        <w:spacing w:after="0" w:line="240" w:lineRule="auto"/>
        <w:rPr>
          <w:rFonts w:ascii="Garamond" w:hAnsi="Garamond"/>
          <w:sz w:val="24"/>
          <w:szCs w:val="24"/>
        </w:rPr>
      </w:pPr>
    </w:p>
    <w:p w:rsidR="0056614B" w:rsidRDefault="0056614B" w:rsidP="00D16666">
      <w:pPr>
        <w:spacing w:after="0" w:line="240" w:lineRule="auto"/>
        <w:rPr>
          <w:rFonts w:ascii="Garamond" w:hAnsi="Garamond"/>
          <w:sz w:val="24"/>
          <w:szCs w:val="24"/>
        </w:rPr>
      </w:pPr>
    </w:p>
    <w:p w:rsidR="0056614B" w:rsidRDefault="0056614B" w:rsidP="00D16666">
      <w:pPr>
        <w:spacing w:after="0" w:line="240" w:lineRule="auto"/>
        <w:rPr>
          <w:rFonts w:ascii="Garamond" w:hAnsi="Garamond"/>
          <w:sz w:val="24"/>
          <w:szCs w:val="24"/>
        </w:rPr>
      </w:pPr>
    </w:p>
    <w:tbl>
      <w:tblPr>
        <w:tblW w:w="578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354"/>
        <w:gridCol w:w="8126"/>
      </w:tblGrid>
      <w:tr w:rsidR="00453F6C" w:rsidRPr="000815BA" w:rsidTr="00730F61">
        <w:trPr>
          <w:trHeight w:val="300"/>
          <w:jc w:val="center"/>
        </w:trPr>
        <w:tc>
          <w:tcPr>
            <w:tcW w:w="5000" w:type="pct"/>
            <w:gridSpan w:val="2"/>
            <w:shd w:val="clear" w:color="auto" w:fill="000000" w:themeFill="text1"/>
            <w:tcMar>
              <w:top w:w="0" w:type="dxa"/>
              <w:left w:w="70" w:type="dxa"/>
              <w:bottom w:w="0" w:type="dxa"/>
              <w:right w:w="70" w:type="dxa"/>
            </w:tcMar>
            <w:vAlign w:val="center"/>
          </w:tcPr>
          <w:p w:rsidR="00453F6C" w:rsidRPr="000815BA" w:rsidRDefault="00453F6C" w:rsidP="00D16666">
            <w:pPr>
              <w:spacing w:after="0" w:line="240" w:lineRule="auto"/>
              <w:jc w:val="center"/>
              <w:rPr>
                <w:rFonts w:ascii="Garamond" w:hAnsi="Garamond"/>
                <w:b/>
                <w:color w:val="FF0000"/>
                <w:sz w:val="24"/>
                <w:szCs w:val="24"/>
                <w:lang w:eastAsia="pl-PL"/>
              </w:rPr>
            </w:pPr>
            <w:r w:rsidRPr="000815BA">
              <w:rPr>
                <w:rFonts w:ascii="Garamond" w:hAnsi="Garamond"/>
                <w:b/>
                <w:color w:val="FFFFFF" w:themeColor="background1"/>
                <w:sz w:val="24"/>
                <w:szCs w:val="24"/>
                <w:lang w:eastAsia="pl-PL"/>
              </w:rPr>
              <w:t>MONITOR LED LCD</w:t>
            </w:r>
          </w:p>
        </w:tc>
      </w:tr>
      <w:tr w:rsidR="00453F6C" w:rsidRPr="000815BA" w:rsidTr="00730F61">
        <w:trPr>
          <w:trHeight w:val="80"/>
          <w:jc w:val="center"/>
        </w:trPr>
        <w:tc>
          <w:tcPr>
            <w:tcW w:w="1123" w:type="pct"/>
            <w:vAlign w:val="center"/>
          </w:tcPr>
          <w:p w:rsidR="00453F6C" w:rsidRPr="000815BA" w:rsidRDefault="0056614B" w:rsidP="00D16666">
            <w:pPr>
              <w:spacing w:after="0" w:line="240" w:lineRule="auto"/>
              <w:rPr>
                <w:rFonts w:ascii="Garamond" w:hAnsi="Garamond"/>
                <w:b/>
                <w:sz w:val="24"/>
                <w:szCs w:val="24"/>
                <w:lang w:eastAsia="pl-PL"/>
              </w:rPr>
            </w:pPr>
            <w:r w:rsidRPr="000815BA">
              <w:rPr>
                <w:rFonts w:ascii="Garamond" w:hAnsi="Garamond"/>
                <w:b/>
                <w:sz w:val="24"/>
                <w:szCs w:val="24"/>
                <w:lang w:eastAsia="pl-PL"/>
              </w:rPr>
              <w:t>Zastosowanie</w:t>
            </w:r>
          </w:p>
        </w:tc>
        <w:tc>
          <w:tcPr>
            <w:tcW w:w="3877" w:type="pct"/>
            <w:tcMar>
              <w:top w:w="0" w:type="dxa"/>
              <w:left w:w="70" w:type="dxa"/>
              <w:bottom w:w="0" w:type="dxa"/>
              <w:right w:w="70" w:type="dxa"/>
            </w:tcMar>
            <w:vAlign w:val="center"/>
          </w:tcPr>
          <w:p w:rsidR="00453F6C" w:rsidRPr="000815BA" w:rsidRDefault="00453F6C" w:rsidP="00D16666">
            <w:pPr>
              <w:spacing w:after="0" w:line="240" w:lineRule="auto"/>
              <w:rPr>
                <w:rFonts w:ascii="Garamond" w:hAnsi="Garamond"/>
                <w:sz w:val="24"/>
                <w:szCs w:val="24"/>
                <w:lang w:eastAsia="pl-PL"/>
              </w:rPr>
            </w:pPr>
          </w:p>
        </w:tc>
      </w:tr>
      <w:tr w:rsidR="0056614B" w:rsidRPr="000815BA" w:rsidTr="00730F61">
        <w:trPr>
          <w:trHeight w:val="80"/>
          <w:jc w:val="center"/>
        </w:trPr>
        <w:tc>
          <w:tcPr>
            <w:tcW w:w="1123" w:type="pct"/>
            <w:vAlign w:val="center"/>
          </w:tcPr>
          <w:p w:rsidR="0056614B" w:rsidRPr="00453F6C" w:rsidRDefault="0056614B" w:rsidP="0056614B">
            <w:pPr>
              <w:spacing w:after="0" w:line="240" w:lineRule="auto"/>
              <w:rPr>
                <w:rFonts w:ascii="Garamond" w:eastAsia="Times New Roman" w:hAnsi="Garamond"/>
                <w:b/>
                <w:bCs/>
                <w:sz w:val="24"/>
                <w:szCs w:val="24"/>
                <w:lang w:eastAsia="pl-PL"/>
              </w:rPr>
            </w:pPr>
            <w:r w:rsidRPr="00453F6C">
              <w:rPr>
                <w:rFonts w:ascii="Garamond" w:eastAsia="Times New Roman" w:hAnsi="Garamond"/>
                <w:b/>
                <w:bCs/>
                <w:sz w:val="24"/>
                <w:szCs w:val="24"/>
                <w:lang w:eastAsia="pl-PL"/>
              </w:rPr>
              <w:t xml:space="preserve">przekątna </w:t>
            </w:r>
          </w:p>
        </w:tc>
        <w:tc>
          <w:tcPr>
            <w:tcW w:w="3877" w:type="pct"/>
            <w:tcMar>
              <w:top w:w="0" w:type="dxa"/>
              <w:left w:w="70" w:type="dxa"/>
              <w:bottom w:w="0" w:type="dxa"/>
              <w:right w:w="70" w:type="dxa"/>
            </w:tcMar>
            <w:vAlign w:val="center"/>
          </w:tcPr>
          <w:p w:rsidR="0056614B" w:rsidRPr="000815BA" w:rsidRDefault="0056614B" w:rsidP="0056614B">
            <w:pPr>
              <w:spacing w:after="0" w:line="240" w:lineRule="auto"/>
              <w:rPr>
                <w:rFonts w:ascii="Garamond" w:hAnsi="Garamond"/>
                <w:sz w:val="24"/>
                <w:szCs w:val="24"/>
                <w:lang w:eastAsia="pl-PL"/>
              </w:rPr>
            </w:pPr>
            <w:r w:rsidRPr="000815BA">
              <w:rPr>
                <w:rFonts w:ascii="Garamond" w:hAnsi="Garamond"/>
                <w:sz w:val="24"/>
                <w:szCs w:val="24"/>
                <w:lang w:eastAsia="pl-PL"/>
              </w:rPr>
              <w:t>Minimum 40’’</w:t>
            </w:r>
          </w:p>
        </w:tc>
      </w:tr>
      <w:tr w:rsidR="0056614B" w:rsidRPr="000815BA" w:rsidTr="00730F61">
        <w:trPr>
          <w:trHeight w:val="80"/>
          <w:jc w:val="center"/>
        </w:trPr>
        <w:tc>
          <w:tcPr>
            <w:tcW w:w="1123" w:type="pct"/>
            <w:vAlign w:val="center"/>
          </w:tcPr>
          <w:p w:rsidR="0056614B" w:rsidRPr="00453F6C" w:rsidRDefault="0056614B" w:rsidP="0056614B">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R</w:t>
            </w:r>
            <w:r w:rsidRPr="00453F6C">
              <w:rPr>
                <w:rFonts w:ascii="Garamond" w:eastAsia="Times New Roman" w:hAnsi="Garamond"/>
                <w:b/>
                <w:bCs/>
                <w:sz w:val="24"/>
                <w:szCs w:val="24"/>
                <w:lang w:eastAsia="pl-PL"/>
              </w:rPr>
              <w:t xml:space="preserve">ozdzielczość nominalna </w:t>
            </w:r>
          </w:p>
        </w:tc>
        <w:tc>
          <w:tcPr>
            <w:tcW w:w="3877" w:type="pct"/>
            <w:tcMar>
              <w:top w:w="0" w:type="dxa"/>
              <w:left w:w="70" w:type="dxa"/>
              <w:bottom w:w="0" w:type="dxa"/>
              <w:right w:w="70" w:type="dxa"/>
            </w:tcMar>
            <w:vAlign w:val="center"/>
          </w:tcPr>
          <w:p w:rsidR="0056614B" w:rsidRPr="000815BA" w:rsidRDefault="0056614B" w:rsidP="0056614B">
            <w:pPr>
              <w:spacing w:after="0" w:line="240" w:lineRule="auto"/>
              <w:rPr>
                <w:rFonts w:ascii="Garamond" w:hAnsi="Garamond"/>
                <w:sz w:val="24"/>
                <w:szCs w:val="24"/>
                <w:lang w:eastAsia="pl-PL"/>
              </w:rPr>
            </w:pPr>
            <w:r w:rsidRPr="000815BA">
              <w:rPr>
                <w:rFonts w:ascii="Garamond" w:hAnsi="Garamond"/>
                <w:sz w:val="24"/>
                <w:szCs w:val="24"/>
                <w:lang w:eastAsia="pl-PL"/>
              </w:rPr>
              <w:t>3840 x 2160 (4K Ultra HD)</w:t>
            </w:r>
          </w:p>
        </w:tc>
      </w:tr>
      <w:tr w:rsidR="0056614B" w:rsidRPr="000815BA" w:rsidTr="00730F61">
        <w:trPr>
          <w:trHeight w:val="80"/>
          <w:jc w:val="center"/>
        </w:trPr>
        <w:tc>
          <w:tcPr>
            <w:tcW w:w="1123" w:type="pct"/>
            <w:vAlign w:val="center"/>
          </w:tcPr>
          <w:p w:rsidR="0056614B" w:rsidRPr="00453F6C" w:rsidRDefault="0056614B" w:rsidP="0056614B">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R</w:t>
            </w:r>
            <w:r w:rsidRPr="00453F6C">
              <w:rPr>
                <w:rFonts w:ascii="Garamond" w:eastAsia="Times New Roman" w:hAnsi="Garamond"/>
                <w:b/>
                <w:bCs/>
                <w:sz w:val="24"/>
                <w:szCs w:val="24"/>
                <w:lang w:eastAsia="pl-PL"/>
              </w:rPr>
              <w:t xml:space="preserve">odzaj matrycy </w:t>
            </w:r>
          </w:p>
        </w:tc>
        <w:tc>
          <w:tcPr>
            <w:tcW w:w="3877" w:type="pct"/>
            <w:tcMar>
              <w:top w:w="0" w:type="dxa"/>
              <w:left w:w="70" w:type="dxa"/>
              <w:bottom w:w="0" w:type="dxa"/>
              <w:right w:w="70" w:type="dxa"/>
            </w:tcMar>
            <w:vAlign w:val="center"/>
          </w:tcPr>
          <w:p w:rsidR="0056614B" w:rsidRPr="000815BA" w:rsidRDefault="0056614B" w:rsidP="0056614B">
            <w:pPr>
              <w:spacing w:after="0" w:line="240" w:lineRule="auto"/>
              <w:rPr>
                <w:rFonts w:ascii="Garamond" w:hAnsi="Garamond"/>
                <w:sz w:val="24"/>
                <w:szCs w:val="24"/>
                <w:lang w:eastAsia="pl-PL"/>
              </w:rPr>
            </w:pPr>
            <w:r w:rsidRPr="000815BA">
              <w:rPr>
                <w:rFonts w:ascii="Garamond" w:hAnsi="Garamond"/>
                <w:sz w:val="24"/>
                <w:szCs w:val="24"/>
                <w:lang w:eastAsia="pl-PL"/>
              </w:rPr>
              <w:t>VA</w:t>
            </w:r>
          </w:p>
        </w:tc>
      </w:tr>
      <w:tr w:rsidR="0056614B" w:rsidRPr="000815BA" w:rsidTr="00730F61">
        <w:trPr>
          <w:trHeight w:val="80"/>
          <w:jc w:val="center"/>
        </w:trPr>
        <w:tc>
          <w:tcPr>
            <w:tcW w:w="1123" w:type="pct"/>
            <w:vAlign w:val="center"/>
          </w:tcPr>
          <w:p w:rsidR="0056614B" w:rsidRPr="00453F6C" w:rsidRDefault="0056614B" w:rsidP="0056614B">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F</w:t>
            </w:r>
            <w:r w:rsidRPr="00453F6C">
              <w:rPr>
                <w:rFonts w:ascii="Garamond" w:eastAsia="Times New Roman" w:hAnsi="Garamond"/>
                <w:b/>
                <w:bCs/>
                <w:sz w:val="24"/>
                <w:szCs w:val="24"/>
                <w:lang w:eastAsia="pl-PL"/>
              </w:rPr>
              <w:t xml:space="preserve">ormat obrazu </w:t>
            </w:r>
          </w:p>
        </w:tc>
        <w:tc>
          <w:tcPr>
            <w:tcW w:w="3877" w:type="pct"/>
            <w:tcMar>
              <w:top w:w="0" w:type="dxa"/>
              <w:left w:w="70" w:type="dxa"/>
              <w:bottom w:w="0" w:type="dxa"/>
              <w:right w:w="70" w:type="dxa"/>
            </w:tcMar>
            <w:vAlign w:val="center"/>
          </w:tcPr>
          <w:p w:rsidR="0056614B" w:rsidRPr="000815BA" w:rsidRDefault="0056614B" w:rsidP="0056614B">
            <w:pPr>
              <w:spacing w:after="0" w:line="240" w:lineRule="auto"/>
              <w:rPr>
                <w:rFonts w:ascii="Garamond" w:hAnsi="Garamond"/>
                <w:sz w:val="24"/>
                <w:szCs w:val="24"/>
                <w:lang w:eastAsia="pl-PL"/>
              </w:rPr>
            </w:pPr>
            <w:r w:rsidRPr="000815BA">
              <w:rPr>
                <w:rFonts w:ascii="Garamond" w:hAnsi="Garamond"/>
                <w:sz w:val="24"/>
                <w:szCs w:val="24"/>
                <w:lang w:eastAsia="pl-PL"/>
              </w:rPr>
              <w:t>16:9</w:t>
            </w:r>
          </w:p>
        </w:tc>
      </w:tr>
      <w:tr w:rsidR="0056614B" w:rsidRPr="000815BA" w:rsidTr="00730F61">
        <w:trPr>
          <w:trHeight w:val="80"/>
          <w:jc w:val="center"/>
        </w:trPr>
        <w:tc>
          <w:tcPr>
            <w:tcW w:w="1123" w:type="pct"/>
            <w:vAlign w:val="center"/>
          </w:tcPr>
          <w:p w:rsidR="0056614B" w:rsidRPr="00453F6C" w:rsidRDefault="0056614B" w:rsidP="0056614B">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R</w:t>
            </w:r>
            <w:r w:rsidRPr="00453F6C">
              <w:rPr>
                <w:rFonts w:ascii="Garamond" w:eastAsia="Times New Roman" w:hAnsi="Garamond"/>
                <w:b/>
                <w:bCs/>
                <w:sz w:val="24"/>
                <w:szCs w:val="24"/>
                <w:lang w:eastAsia="pl-PL"/>
              </w:rPr>
              <w:t xml:space="preserve">odzaj podświetlenia </w:t>
            </w:r>
          </w:p>
        </w:tc>
        <w:tc>
          <w:tcPr>
            <w:tcW w:w="3877" w:type="pct"/>
            <w:tcMar>
              <w:top w:w="0" w:type="dxa"/>
              <w:left w:w="70" w:type="dxa"/>
              <w:bottom w:w="0" w:type="dxa"/>
              <w:right w:w="70" w:type="dxa"/>
            </w:tcMar>
            <w:vAlign w:val="center"/>
          </w:tcPr>
          <w:p w:rsidR="0056614B" w:rsidRPr="000815BA" w:rsidRDefault="0056614B" w:rsidP="0056614B">
            <w:pPr>
              <w:spacing w:after="0" w:line="240" w:lineRule="auto"/>
              <w:rPr>
                <w:rFonts w:ascii="Garamond" w:hAnsi="Garamond"/>
                <w:sz w:val="24"/>
                <w:szCs w:val="24"/>
                <w:lang w:eastAsia="pl-PL"/>
              </w:rPr>
            </w:pPr>
            <w:r w:rsidRPr="000815BA">
              <w:rPr>
                <w:rFonts w:ascii="Garamond" w:hAnsi="Garamond"/>
                <w:sz w:val="24"/>
                <w:szCs w:val="24"/>
                <w:lang w:eastAsia="pl-PL"/>
              </w:rPr>
              <w:t>LED</w:t>
            </w:r>
          </w:p>
        </w:tc>
      </w:tr>
      <w:tr w:rsidR="0056614B" w:rsidRPr="000815BA" w:rsidTr="00730F61">
        <w:trPr>
          <w:trHeight w:val="80"/>
          <w:jc w:val="center"/>
        </w:trPr>
        <w:tc>
          <w:tcPr>
            <w:tcW w:w="1123" w:type="pct"/>
            <w:vAlign w:val="center"/>
          </w:tcPr>
          <w:p w:rsidR="0056614B" w:rsidRPr="00453F6C" w:rsidRDefault="0056614B" w:rsidP="0056614B">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Z</w:t>
            </w:r>
            <w:r w:rsidRPr="00453F6C">
              <w:rPr>
                <w:rFonts w:ascii="Garamond" w:eastAsia="Times New Roman" w:hAnsi="Garamond"/>
                <w:b/>
                <w:bCs/>
                <w:sz w:val="24"/>
                <w:szCs w:val="24"/>
                <w:lang w:eastAsia="pl-PL"/>
              </w:rPr>
              <w:t xml:space="preserve">akrzywiony ekran </w:t>
            </w:r>
          </w:p>
        </w:tc>
        <w:tc>
          <w:tcPr>
            <w:tcW w:w="3877" w:type="pct"/>
            <w:tcMar>
              <w:top w:w="0" w:type="dxa"/>
              <w:left w:w="70" w:type="dxa"/>
              <w:bottom w:w="0" w:type="dxa"/>
              <w:right w:w="70" w:type="dxa"/>
            </w:tcMar>
            <w:vAlign w:val="center"/>
          </w:tcPr>
          <w:p w:rsidR="0056614B" w:rsidRPr="000815BA" w:rsidRDefault="0056614B" w:rsidP="0056614B">
            <w:pPr>
              <w:spacing w:after="0" w:line="240" w:lineRule="auto"/>
              <w:rPr>
                <w:rFonts w:ascii="Garamond" w:hAnsi="Garamond"/>
                <w:sz w:val="24"/>
                <w:szCs w:val="24"/>
                <w:lang w:eastAsia="pl-PL"/>
              </w:rPr>
            </w:pPr>
            <w:r w:rsidRPr="000815BA">
              <w:rPr>
                <w:rFonts w:ascii="Garamond" w:hAnsi="Garamond"/>
                <w:sz w:val="24"/>
                <w:szCs w:val="24"/>
                <w:lang w:eastAsia="pl-PL"/>
              </w:rPr>
              <w:t>Tak</w:t>
            </w:r>
          </w:p>
        </w:tc>
      </w:tr>
      <w:tr w:rsidR="0056614B" w:rsidRPr="000815BA" w:rsidTr="00730F61">
        <w:trPr>
          <w:trHeight w:val="80"/>
          <w:jc w:val="center"/>
        </w:trPr>
        <w:tc>
          <w:tcPr>
            <w:tcW w:w="1123" w:type="pct"/>
            <w:vAlign w:val="center"/>
          </w:tcPr>
          <w:p w:rsidR="0056614B" w:rsidRPr="00453F6C" w:rsidRDefault="0056614B" w:rsidP="0056614B">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G</w:t>
            </w:r>
            <w:r w:rsidRPr="00453F6C">
              <w:rPr>
                <w:rFonts w:ascii="Garamond" w:eastAsia="Times New Roman" w:hAnsi="Garamond"/>
                <w:b/>
                <w:bCs/>
                <w:sz w:val="24"/>
                <w:szCs w:val="24"/>
                <w:lang w:eastAsia="pl-PL"/>
              </w:rPr>
              <w:t xml:space="preserve">łośniki </w:t>
            </w:r>
          </w:p>
        </w:tc>
        <w:tc>
          <w:tcPr>
            <w:tcW w:w="3877" w:type="pct"/>
            <w:tcMar>
              <w:top w:w="0" w:type="dxa"/>
              <w:left w:w="70" w:type="dxa"/>
              <w:bottom w:w="0" w:type="dxa"/>
              <w:right w:w="70" w:type="dxa"/>
            </w:tcMar>
            <w:vAlign w:val="center"/>
          </w:tcPr>
          <w:p w:rsidR="0056614B" w:rsidRPr="000815BA" w:rsidRDefault="0056614B" w:rsidP="0056614B">
            <w:pPr>
              <w:spacing w:after="0" w:line="240" w:lineRule="auto"/>
              <w:rPr>
                <w:rFonts w:ascii="Garamond" w:hAnsi="Garamond"/>
                <w:sz w:val="24"/>
                <w:szCs w:val="24"/>
                <w:lang w:eastAsia="pl-PL"/>
              </w:rPr>
            </w:pPr>
            <w:r w:rsidRPr="000815BA">
              <w:rPr>
                <w:rFonts w:ascii="Garamond" w:hAnsi="Garamond"/>
                <w:sz w:val="24"/>
                <w:szCs w:val="24"/>
                <w:lang w:eastAsia="pl-PL"/>
              </w:rPr>
              <w:t>Tak minimum 2 x 5W</w:t>
            </w:r>
          </w:p>
        </w:tc>
      </w:tr>
      <w:tr w:rsidR="0056614B" w:rsidRPr="000815BA" w:rsidTr="00730F61">
        <w:trPr>
          <w:trHeight w:val="80"/>
          <w:jc w:val="center"/>
        </w:trPr>
        <w:tc>
          <w:tcPr>
            <w:tcW w:w="1123" w:type="pct"/>
            <w:vAlign w:val="center"/>
          </w:tcPr>
          <w:p w:rsidR="0056614B" w:rsidRPr="00453F6C" w:rsidRDefault="0056614B" w:rsidP="0056614B">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W</w:t>
            </w:r>
            <w:r w:rsidRPr="00453F6C">
              <w:rPr>
                <w:rFonts w:ascii="Garamond" w:eastAsia="Times New Roman" w:hAnsi="Garamond"/>
                <w:b/>
                <w:bCs/>
                <w:sz w:val="24"/>
                <w:szCs w:val="24"/>
                <w:lang w:eastAsia="pl-PL"/>
              </w:rPr>
              <w:t xml:space="preserve">ielkość plamki </w:t>
            </w:r>
          </w:p>
        </w:tc>
        <w:tc>
          <w:tcPr>
            <w:tcW w:w="3877" w:type="pct"/>
            <w:tcMar>
              <w:top w:w="0" w:type="dxa"/>
              <w:left w:w="70" w:type="dxa"/>
              <w:bottom w:w="0" w:type="dxa"/>
              <w:right w:w="70" w:type="dxa"/>
            </w:tcMar>
            <w:vAlign w:val="center"/>
          </w:tcPr>
          <w:p w:rsidR="0056614B" w:rsidRPr="000815BA" w:rsidRDefault="0056614B" w:rsidP="0056614B">
            <w:pPr>
              <w:spacing w:after="0" w:line="240" w:lineRule="auto"/>
              <w:rPr>
                <w:rFonts w:ascii="Garamond" w:hAnsi="Garamond"/>
                <w:sz w:val="24"/>
                <w:szCs w:val="24"/>
                <w:lang w:eastAsia="pl-PL"/>
              </w:rPr>
            </w:pPr>
            <w:r w:rsidRPr="000815BA">
              <w:rPr>
                <w:rFonts w:ascii="Garamond" w:hAnsi="Garamond"/>
                <w:sz w:val="24"/>
                <w:szCs w:val="24"/>
                <w:lang w:eastAsia="pl-PL"/>
              </w:rPr>
              <w:t>0.23 mm</w:t>
            </w:r>
          </w:p>
        </w:tc>
      </w:tr>
      <w:tr w:rsidR="0056614B" w:rsidRPr="000815BA" w:rsidTr="00730F61">
        <w:trPr>
          <w:trHeight w:val="80"/>
          <w:jc w:val="center"/>
        </w:trPr>
        <w:tc>
          <w:tcPr>
            <w:tcW w:w="1123" w:type="pct"/>
            <w:vAlign w:val="center"/>
          </w:tcPr>
          <w:p w:rsidR="0056614B" w:rsidRPr="000815BA" w:rsidRDefault="0056614B" w:rsidP="00D16666">
            <w:pPr>
              <w:spacing w:after="0" w:line="240" w:lineRule="auto"/>
              <w:rPr>
                <w:rFonts w:ascii="Garamond" w:hAnsi="Garamond"/>
                <w:b/>
                <w:sz w:val="24"/>
                <w:szCs w:val="24"/>
                <w:lang w:eastAsia="pl-PL"/>
              </w:rPr>
            </w:pPr>
            <w:r w:rsidRPr="00453F6C">
              <w:rPr>
                <w:rFonts w:ascii="Garamond" w:eastAsia="Times New Roman" w:hAnsi="Garamond"/>
                <w:b/>
                <w:sz w:val="24"/>
                <w:szCs w:val="24"/>
                <w:lang w:eastAsia="pl-PL"/>
              </w:rPr>
              <w:t>Ochrona oczu</w:t>
            </w:r>
          </w:p>
        </w:tc>
        <w:tc>
          <w:tcPr>
            <w:tcW w:w="3877" w:type="pct"/>
            <w:tcMar>
              <w:top w:w="0" w:type="dxa"/>
              <w:left w:w="70" w:type="dxa"/>
              <w:bottom w:w="0" w:type="dxa"/>
              <w:right w:w="70" w:type="dxa"/>
            </w:tcMar>
            <w:vAlign w:val="center"/>
          </w:tcPr>
          <w:p w:rsidR="0056614B" w:rsidRPr="000815BA" w:rsidRDefault="0056614B" w:rsidP="00D16666">
            <w:pPr>
              <w:spacing w:after="0" w:line="240" w:lineRule="auto"/>
              <w:rPr>
                <w:rFonts w:ascii="Garamond" w:hAnsi="Garamond"/>
                <w:sz w:val="24"/>
                <w:szCs w:val="24"/>
                <w:lang w:eastAsia="pl-PL"/>
              </w:rPr>
            </w:pPr>
            <w:r w:rsidRPr="000815BA">
              <w:rPr>
                <w:rFonts w:ascii="Garamond" w:hAnsi="Garamond"/>
                <w:sz w:val="24"/>
                <w:szCs w:val="24"/>
                <w:lang w:eastAsia="pl-PL"/>
              </w:rPr>
              <w:t>TAK, redukcja migotania</w:t>
            </w:r>
          </w:p>
        </w:tc>
      </w:tr>
      <w:tr w:rsidR="0056614B" w:rsidRPr="000815BA" w:rsidTr="00730F61">
        <w:trPr>
          <w:trHeight w:val="80"/>
          <w:jc w:val="center"/>
        </w:trPr>
        <w:tc>
          <w:tcPr>
            <w:tcW w:w="1123" w:type="pct"/>
            <w:vAlign w:val="center"/>
          </w:tcPr>
          <w:p w:rsidR="0056614B" w:rsidRPr="000815BA" w:rsidRDefault="0056614B" w:rsidP="00D16666">
            <w:pPr>
              <w:spacing w:after="0" w:line="240" w:lineRule="auto"/>
              <w:rPr>
                <w:rFonts w:ascii="Garamond" w:eastAsia="Times New Roman" w:hAnsi="Garamond"/>
                <w:sz w:val="24"/>
                <w:szCs w:val="24"/>
                <w:lang w:eastAsia="pl-PL"/>
              </w:rPr>
            </w:pPr>
            <w:r w:rsidRPr="000815BA">
              <w:rPr>
                <w:rFonts w:ascii="Garamond" w:eastAsia="Times New Roman" w:hAnsi="Garamond"/>
                <w:b/>
                <w:sz w:val="24"/>
                <w:szCs w:val="24"/>
                <w:lang w:eastAsia="pl-PL"/>
              </w:rPr>
              <w:t>Złącza</w:t>
            </w:r>
            <w:r w:rsidRPr="000815BA">
              <w:rPr>
                <w:rFonts w:ascii="Garamond" w:eastAsia="Times New Roman" w:hAnsi="Garamond"/>
                <w:b/>
                <w:bCs/>
                <w:sz w:val="24"/>
                <w:szCs w:val="24"/>
                <w:lang w:eastAsia="pl-PL"/>
              </w:rPr>
              <w:t xml:space="preserve"> (</w:t>
            </w:r>
            <w:r w:rsidRPr="00453F6C">
              <w:rPr>
                <w:rFonts w:ascii="Garamond" w:eastAsia="Times New Roman" w:hAnsi="Garamond"/>
                <w:b/>
                <w:bCs/>
                <w:sz w:val="24"/>
                <w:szCs w:val="24"/>
                <w:lang w:eastAsia="pl-PL"/>
              </w:rPr>
              <w:t>porty wejścia/wyjścia</w:t>
            </w:r>
            <w:r w:rsidRPr="000815BA">
              <w:rPr>
                <w:rFonts w:ascii="Garamond" w:eastAsia="Times New Roman" w:hAnsi="Garamond"/>
                <w:b/>
                <w:bCs/>
                <w:sz w:val="24"/>
                <w:szCs w:val="24"/>
                <w:lang w:eastAsia="pl-PL"/>
              </w:rPr>
              <w:t>) minimum</w:t>
            </w:r>
          </w:p>
        </w:tc>
        <w:tc>
          <w:tcPr>
            <w:tcW w:w="3877" w:type="pct"/>
            <w:tcMar>
              <w:top w:w="0" w:type="dxa"/>
              <w:left w:w="70" w:type="dxa"/>
              <w:bottom w:w="0" w:type="dxa"/>
              <w:right w:w="70" w:type="dxa"/>
            </w:tcMar>
            <w:vAlign w:val="center"/>
          </w:tcPr>
          <w:p w:rsidR="0056614B" w:rsidRPr="000815BA" w:rsidRDefault="0056614B" w:rsidP="0056614B">
            <w:pPr>
              <w:spacing w:after="0" w:line="240" w:lineRule="auto"/>
              <w:rPr>
                <w:rFonts w:ascii="Garamond" w:hAnsi="Garamond"/>
                <w:sz w:val="24"/>
                <w:szCs w:val="24"/>
                <w:lang w:eastAsia="pl-PL"/>
              </w:rPr>
            </w:pPr>
            <w:r w:rsidRPr="000815BA">
              <w:rPr>
                <w:rFonts w:ascii="Garamond" w:hAnsi="Garamond"/>
                <w:sz w:val="24"/>
                <w:szCs w:val="24"/>
                <w:lang w:eastAsia="pl-PL"/>
              </w:rPr>
              <w:t>1 x D-</w:t>
            </w:r>
            <w:proofErr w:type="spellStart"/>
            <w:r w:rsidRPr="000815BA">
              <w:rPr>
                <w:rFonts w:ascii="Garamond" w:hAnsi="Garamond"/>
                <w:sz w:val="24"/>
                <w:szCs w:val="24"/>
                <w:lang w:eastAsia="pl-PL"/>
              </w:rPr>
              <w:t>Sub</w:t>
            </w:r>
            <w:proofErr w:type="spellEnd"/>
            <w:r w:rsidRPr="000815BA">
              <w:rPr>
                <w:rFonts w:ascii="Garamond" w:hAnsi="Garamond"/>
                <w:sz w:val="24"/>
                <w:szCs w:val="24"/>
                <w:lang w:eastAsia="pl-PL"/>
              </w:rPr>
              <w:t xml:space="preserve"> 15-pin </w:t>
            </w:r>
          </w:p>
          <w:p w:rsidR="0056614B" w:rsidRPr="000815BA" w:rsidRDefault="0056614B" w:rsidP="0056614B">
            <w:pPr>
              <w:spacing w:after="0" w:line="240" w:lineRule="auto"/>
              <w:rPr>
                <w:rFonts w:ascii="Garamond" w:hAnsi="Garamond"/>
                <w:sz w:val="24"/>
                <w:szCs w:val="24"/>
                <w:lang w:eastAsia="pl-PL"/>
              </w:rPr>
            </w:pPr>
            <w:r w:rsidRPr="000815BA">
              <w:rPr>
                <w:rFonts w:ascii="Garamond" w:hAnsi="Garamond"/>
                <w:sz w:val="24"/>
                <w:szCs w:val="24"/>
                <w:lang w:eastAsia="pl-PL"/>
              </w:rPr>
              <w:t xml:space="preserve">1 x słuchawkowe </w:t>
            </w:r>
          </w:p>
          <w:p w:rsidR="0056614B" w:rsidRPr="000815BA" w:rsidRDefault="0056614B" w:rsidP="0056614B">
            <w:pPr>
              <w:spacing w:after="0" w:line="240" w:lineRule="auto"/>
              <w:rPr>
                <w:rFonts w:ascii="Garamond" w:hAnsi="Garamond"/>
                <w:sz w:val="24"/>
                <w:szCs w:val="24"/>
                <w:lang w:eastAsia="pl-PL"/>
              </w:rPr>
            </w:pPr>
            <w:r w:rsidRPr="000815BA">
              <w:rPr>
                <w:rFonts w:ascii="Garamond" w:hAnsi="Garamond"/>
                <w:sz w:val="24"/>
                <w:szCs w:val="24"/>
                <w:lang w:eastAsia="pl-PL"/>
              </w:rPr>
              <w:t xml:space="preserve">1 x wyjście audio </w:t>
            </w:r>
          </w:p>
          <w:p w:rsidR="0056614B" w:rsidRPr="000815BA" w:rsidRDefault="0056614B" w:rsidP="0056614B">
            <w:pPr>
              <w:spacing w:after="0" w:line="240" w:lineRule="auto"/>
              <w:rPr>
                <w:rFonts w:ascii="Garamond" w:hAnsi="Garamond"/>
                <w:sz w:val="24"/>
                <w:szCs w:val="24"/>
                <w:lang w:eastAsia="pl-PL"/>
              </w:rPr>
            </w:pPr>
            <w:r w:rsidRPr="000815BA">
              <w:rPr>
                <w:rFonts w:ascii="Garamond" w:hAnsi="Garamond"/>
                <w:sz w:val="24"/>
                <w:szCs w:val="24"/>
                <w:lang w:eastAsia="pl-PL"/>
              </w:rPr>
              <w:t xml:space="preserve">2 x </w:t>
            </w:r>
            <w:proofErr w:type="spellStart"/>
            <w:r w:rsidRPr="000815BA">
              <w:rPr>
                <w:rFonts w:ascii="Garamond" w:hAnsi="Garamond"/>
                <w:sz w:val="24"/>
                <w:szCs w:val="24"/>
                <w:lang w:eastAsia="pl-PL"/>
              </w:rPr>
              <w:t>DisplayPort</w:t>
            </w:r>
            <w:proofErr w:type="spellEnd"/>
            <w:r w:rsidRPr="000815BA">
              <w:rPr>
                <w:rFonts w:ascii="Garamond" w:hAnsi="Garamond"/>
                <w:sz w:val="24"/>
                <w:szCs w:val="24"/>
                <w:lang w:eastAsia="pl-PL"/>
              </w:rPr>
              <w:t xml:space="preserve"> </w:t>
            </w:r>
          </w:p>
          <w:p w:rsidR="0056614B" w:rsidRPr="000815BA" w:rsidRDefault="0056614B" w:rsidP="0056614B">
            <w:pPr>
              <w:spacing w:after="0" w:line="240" w:lineRule="auto"/>
              <w:rPr>
                <w:rFonts w:ascii="Garamond" w:hAnsi="Garamond"/>
                <w:sz w:val="24"/>
                <w:szCs w:val="24"/>
                <w:lang w:eastAsia="pl-PL"/>
              </w:rPr>
            </w:pPr>
            <w:r w:rsidRPr="000815BA">
              <w:rPr>
                <w:rFonts w:ascii="Garamond" w:hAnsi="Garamond"/>
                <w:sz w:val="24"/>
                <w:szCs w:val="24"/>
                <w:lang w:eastAsia="pl-PL"/>
              </w:rPr>
              <w:t xml:space="preserve">2 x HDMI </w:t>
            </w:r>
          </w:p>
          <w:p w:rsidR="0056614B" w:rsidRPr="000815BA" w:rsidRDefault="0056614B" w:rsidP="0056614B">
            <w:pPr>
              <w:spacing w:after="0" w:line="240" w:lineRule="auto"/>
              <w:rPr>
                <w:rFonts w:ascii="Garamond" w:hAnsi="Garamond"/>
                <w:sz w:val="24"/>
                <w:szCs w:val="24"/>
                <w:lang w:eastAsia="pl-PL"/>
              </w:rPr>
            </w:pPr>
            <w:r w:rsidRPr="000815BA">
              <w:rPr>
                <w:rFonts w:ascii="Garamond" w:hAnsi="Garamond"/>
                <w:sz w:val="24"/>
                <w:szCs w:val="24"/>
                <w:lang w:eastAsia="pl-PL"/>
              </w:rPr>
              <w:t>4 x USB 3.0</w:t>
            </w:r>
          </w:p>
        </w:tc>
      </w:tr>
      <w:tr w:rsidR="0056614B" w:rsidRPr="000815BA" w:rsidTr="00730F61">
        <w:trPr>
          <w:trHeight w:val="80"/>
          <w:jc w:val="center"/>
        </w:trPr>
        <w:tc>
          <w:tcPr>
            <w:tcW w:w="1123" w:type="pct"/>
            <w:vAlign w:val="center"/>
          </w:tcPr>
          <w:p w:rsidR="0056614B" w:rsidRPr="00453F6C" w:rsidRDefault="0056614B" w:rsidP="0056614B">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K</w:t>
            </w:r>
            <w:r w:rsidRPr="00453F6C">
              <w:rPr>
                <w:rFonts w:ascii="Garamond" w:eastAsia="Times New Roman" w:hAnsi="Garamond"/>
                <w:b/>
                <w:bCs/>
                <w:sz w:val="24"/>
                <w:szCs w:val="24"/>
                <w:lang w:eastAsia="pl-PL"/>
              </w:rPr>
              <w:t>ontrast</w:t>
            </w:r>
          </w:p>
        </w:tc>
        <w:tc>
          <w:tcPr>
            <w:tcW w:w="3877" w:type="pct"/>
            <w:tcMar>
              <w:top w:w="0" w:type="dxa"/>
              <w:left w:w="70" w:type="dxa"/>
              <w:bottom w:w="0" w:type="dxa"/>
              <w:right w:w="70" w:type="dxa"/>
            </w:tcMar>
            <w:vAlign w:val="center"/>
          </w:tcPr>
          <w:p w:rsidR="0056614B" w:rsidRPr="000815BA" w:rsidRDefault="000815BA" w:rsidP="0056614B">
            <w:pPr>
              <w:spacing w:after="0" w:line="240" w:lineRule="auto"/>
              <w:rPr>
                <w:rFonts w:ascii="Garamond" w:hAnsi="Garamond"/>
                <w:sz w:val="24"/>
                <w:szCs w:val="24"/>
                <w:lang w:eastAsia="pl-PL"/>
              </w:rPr>
            </w:pPr>
            <w:r w:rsidRPr="000815BA">
              <w:rPr>
                <w:rFonts w:ascii="Garamond" w:hAnsi="Garamond"/>
                <w:sz w:val="24"/>
                <w:szCs w:val="24"/>
                <w:lang w:eastAsia="pl-PL"/>
              </w:rPr>
              <w:t>Minimum 20000000:1</w:t>
            </w:r>
          </w:p>
        </w:tc>
      </w:tr>
      <w:tr w:rsidR="000815BA" w:rsidRPr="000815BA" w:rsidTr="00730F61">
        <w:trPr>
          <w:trHeight w:val="80"/>
          <w:jc w:val="center"/>
        </w:trPr>
        <w:tc>
          <w:tcPr>
            <w:tcW w:w="1123" w:type="pct"/>
            <w:vAlign w:val="center"/>
          </w:tcPr>
          <w:p w:rsidR="000815BA" w:rsidRPr="00453F6C" w:rsidRDefault="000815BA" w:rsidP="000815BA">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J</w:t>
            </w:r>
            <w:r w:rsidRPr="00453F6C">
              <w:rPr>
                <w:rFonts w:ascii="Garamond" w:eastAsia="Times New Roman" w:hAnsi="Garamond"/>
                <w:b/>
                <w:bCs/>
                <w:sz w:val="24"/>
                <w:szCs w:val="24"/>
                <w:lang w:eastAsia="pl-PL"/>
              </w:rPr>
              <w:t>asność</w:t>
            </w:r>
          </w:p>
        </w:tc>
        <w:tc>
          <w:tcPr>
            <w:tcW w:w="3877" w:type="pct"/>
            <w:tcMar>
              <w:top w:w="0" w:type="dxa"/>
              <w:left w:w="70" w:type="dxa"/>
              <w:bottom w:w="0" w:type="dxa"/>
              <w:right w:w="70" w:type="dxa"/>
            </w:tcMar>
            <w:vAlign w:val="center"/>
          </w:tcPr>
          <w:p w:rsidR="000815BA" w:rsidRPr="00453F6C" w:rsidRDefault="000815BA" w:rsidP="000815BA">
            <w:pPr>
              <w:spacing w:after="0" w:line="240" w:lineRule="auto"/>
              <w:rPr>
                <w:rFonts w:ascii="Garamond" w:eastAsia="Times New Roman" w:hAnsi="Garamond"/>
                <w:sz w:val="24"/>
                <w:szCs w:val="24"/>
                <w:lang w:eastAsia="pl-PL"/>
              </w:rPr>
            </w:pPr>
            <w:r w:rsidRPr="00453F6C">
              <w:rPr>
                <w:rFonts w:ascii="Garamond" w:eastAsia="Times New Roman" w:hAnsi="Garamond"/>
                <w:sz w:val="24"/>
                <w:szCs w:val="24"/>
                <w:lang w:eastAsia="pl-PL"/>
              </w:rPr>
              <w:t xml:space="preserve">300 cd/m² </w:t>
            </w:r>
          </w:p>
        </w:tc>
      </w:tr>
      <w:tr w:rsidR="000815BA" w:rsidRPr="000815BA" w:rsidTr="00730F61">
        <w:trPr>
          <w:trHeight w:val="80"/>
          <w:jc w:val="center"/>
        </w:trPr>
        <w:tc>
          <w:tcPr>
            <w:tcW w:w="1123" w:type="pct"/>
            <w:vAlign w:val="center"/>
          </w:tcPr>
          <w:p w:rsidR="000815BA" w:rsidRPr="00453F6C" w:rsidRDefault="000815BA" w:rsidP="000815BA">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C</w:t>
            </w:r>
            <w:r w:rsidRPr="00453F6C">
              <w:rPr>
                <w:rFonts w:ascii="Garamond" w:eastAsia="Times New Roman" w:hAnsi="Garamond"/>
                <w:b/>
                <w:bCs/>
                <w:sz w:val="24"/>
                <w:szCs w:val="24"/>
                <w:lang w:eastAsia="pl-PL"/>
              </w:rPr>
              <w:t>zas reakcji plamki</w:t>
            </w:r>
          </w:p>
        </w:tc>
        <w:tc>
          <w:tcPr>
            <w:tcW w:w="3877" w:type="pct"/>
            <w:tcMar>
              <w:top w:w="0" w:type="dxa"/>
              <w:left w:w="70" w:type="dxa"/>
              <w:bottom w:w="0" w:type="dxa"/>
              <w:right w:w="70" w:type="dxa"/>
            </w:tcMar>
            <w:vAlign w:val="center"/>
          </w:tcPr>
          <w:p w:rsidR="000815BA" w:rsidRPr="00453F6C" w:rsidRDefault="000815BA" w:rsidP="000815BA">
            <w:pPr>
              <w:spacing w:after="0" w:line="240" w:lineRule="auto"/>
              <w:rPr>
                <w:rFonts w:ascii="Garamond" w:eastAsia="Times New Roman" w:hAnsi="Garamond"/>
                <w:sz w:val="24"/>
                <w:szCs w:val="24"/>
                <w:lang w:eastAsia="pl-PL"/>
              </w:rPr>
            </w:pPr>
            <w:r w:rsidRPr="00453F6C">
              <w:rPr>
                <w:rFonts w:ascii="Garamond" w:eastAsia="Times New Roman" w:hAnsi="Garamond"/>
                <w:sz w:val="24"/>
                <w:szCs w:val="24"/>
                <w:lang w:eastAsia="pl-PL"/>
              </w:rPr>
              <w:t xml:space="preserve">4 ms </w:t>
            </w:r>
          </w:p>
        </w:tc>
      </w:tr>
      <w:tr w:rsidR="000815BA" w:rsidRPr="000815BA" w:rsidTr="00730F61">
        <w:trPr>
          <w:trHeight w:val="80"/>
          <w:jc w:val="center"/>
        </w:trPr>
        <w:tc>
          <w:tcPr>
            <w:tcW w:w="1123" w:type="pct"/>
            <w:vAlign w:val="center"/>
          </w:tcPr>
          <w:p w:rsidR="000815BA" w:rsidRPr="00453F6C" w:rsidRDefault="000815BA" w:rsidP="000815BA">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K</w:t>
            </w:r>
            <w:r w:rsidRPr="00453F6C">
              <w:rPr>
                <w:rFonts w:ascii="Garamond" w:eastAsia="Times New Roman" w:hAnsi="Garamond"/>
                <w:b/>
                <w:bCs/>
                <w:sz w:val="24"/>
                <w:szCs w:val="24"/>
                <w:lang w:eastAsia="pl-PL"/>
              </w:rPr>
              <w:t>ąt widzenia pion</w:t>
            </w:r>
          </w:p>
        </w:tc>
        <w:tc>
          <w:tcPr>
            <w:tcW w:w="3877" w:type="pct"/>
            <w:tcMar>
              <w:top w:w="0" w:type="dxa"/>
              <w:left w:w="70" w:type="dxa"/>
              <w:bottom w:w="0" w:type="dxa"/>
              <w:right w:w="70" w:type="dxa"/>
            </w:tcMar>
            <w:vAlign w:val="center"/>
          </w:tcPr>
          <w:p w:rsidR="000815BA" w:rsidRPr="00453F6C" w:rsidRDefault="000815BA" w:rsidP="000815BA">
            <w:pPr>
              <w:spacing w:after="0" w:line="240" w:lineRule="auto"/>
              <w:rPr>
                <w:rFonts w:ascii="Garamond" w:eastAsia="Times New Roman" w:hAnsi="Garamond"/>
                <w:sz w:val="24"/>
                <w:szCs w:val="24"/>
                <w:lang w:eastAsia="pl-PL"/>
              </w:rPr>
            </w:pPr>
            <w:r w:rsidRPr="00453F6C">
              <w:rPr>
                <w:rFonts w:ascii="Garamond" w:eastAsia="Times New Roman" w:hAnsi="Garamond"/>
                <w:sz w:val="24"/>
                <w:szCs w:val="24"/>
                <w:lang w:eastAsia="pl-PL"/>
              </w:rPr>
              <w:t xml:space="preserve">178 ° </w:t>
            </w:r>
          </w:p>
        </w:tc>
      </w:tr>
      <w:tr w:rsidR="000815BA" w:rsidRPr="000815BA" w:rsidTr="00730F61">
        <w:trPr>
          <w:trHeight w:val="80"/>
          <w:jc w:val="center"/>
        </w:trPr>
        <w:tc>
          <w:tcPr>
            <w:tcW w:w="1123" w:type="pct"/>
            <w:vAlign w:val="center"/>
          </w:tcPr>
          <w:p w:rsidR="000815BA" w:rsidRPr="00453F6C" w:rsidRDefault="000815BA" w:rsidP="000815BA">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K</w:t>
            </w:r>
            <w:r w:rsidRPr="00453F6C">
              <w:rPr>
                <w:rFonts w:ascii="Garamond" w:eastAsia="Times New Roman" w:hAnsi="Garamond"/>
                <w:b/>
                <w:bCs/>
                <w:sz w:val="24"/>
                <w:szCs w:val="24"/>
                <w:lang w:eastAsia="pl-PL"/>
              </w:rPr>
              <w:t>ąt widzenia poziom</w:t>
            </w:r>
          </w:p>
        </w:tc>
        <w:tc>
          <w:tcPr>
            <w:tcW w:w="3877" w:type="pct"/>
            <w:tcMar>
              <w:top w:w="0" w:type="dxa"/>
              <w:left w:w="70" w:type="dxa"/>
              <w:bottom w:w="0" w:type="dxa"/>
              <w:right w:w="70" w:type="dxa"/>
            </w:tcMar>
            <w:vAlign w:val="center"/>
          </w:tcPr>
          <w:p w:rsidR="000815BA" w:rsidRPr="00453F6C" w:rsidRDefault="000815BA" w:rsidP="000815BA">
            <w:pPr>
              <w:spacing w:after="0" w:line="240" w:lineRule="auto"/>
              <w:rPr>
                <w:rFonts w:ascii="Garamond" w:eastAsia="Times New Roman" w:hAnsi="Garamond"/>
                <w:sz w:val="24"/>
                <w:szCs w:val="24"/>
                <w:lang w:eastAsia="pl-PL"/>
              </w:rPr>
            </w:pPr>
            <w:r w:rsidRPr="00453F6C">
              <w:rPr>
                <w:rFonts w:ascii="Garamond" w:eastAsia="Times New Roman" w:hAnsi="Garamond"/>
                <w:sz w:val="24"/>
                <w:szCs w:val="24"/>
                <w:lang w:eastAsia="pl-PL"/>
              </w:rPr>
              <w:t xml:space="preserve">178 ° </w:t>
            </w:r>
          </w:p>
        </w:tc>
      </w:tr>
      <w:tr w:rsidR="000815BA" w:rsidRPr="000815BA" w:rsidTr="00730F61">
        <w:trPr>
          <w:trHeight w:val="80"/>
          <w:jc w:val="center"/>
        </w:trPr>
        <w:tc>
          <w:tcPr>
            <w:tcW w:w="1123" w:type="pct"/>
            <w:vAlign w:val="center"/>
          </w:tcPr>
          <w:p w:rsidR="000815BA" w:rsidRPr="00453F6C" w:rsidRDefault="000815BA" w:rsidP="000815BA">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I</w:t>
            </w:r>
            <w:r w:rsidRPr="00453F6C">
              <w:rPr>
                <w:rFonts w:ascii="Garamond" w:eastAsia="Times New Roman" w:hAnsi="Garamond"/>
                <w:b/>
                <w:bCs/>
                <w:sz w:val="24"/>
                <w:szCs w:val="24"/>
                <w:lang w:eastAsia="pl-PL"/>
              </w:rPr>
              <w:t>lość wyświetlanych kolorów</w:t>
            </w:r>
          </w:p>
        </w:tc>
        <w:tc>
          <w:tcPr>
            <w:tcW w:w="3877" w:type="pct"/>
            <w:tcMar>
              <w:top w:w="0" w:type="dxa"/>
              <w:left w:w="70" w:type="dxa"/>
              <w:bottom w:w="0" w:type="dxa"/>
              <w:right w:w="70" w:type="dxa"/>
            </w:tcMar>
            <w:vAlign w:val="center"/>
          </w:tcPr>
          <w:p w:rsidR="000815BA" w:rsidRPr="00453F6C" w:rsidRDefault="000815BA" w:rsidP="000815BA">
            <w:pPr>
              <w:spacing w:after="0" w:line="240" w:lineRule="auto"/>
              <w:rPr>
                <w:rFonts w:ascii="Garamond" w:eastAsia="Times New Roman" w:hAnsi="Garamond"/>
                <w:sz w:val="24"/>
                <w:szCs w:val="24"/>
                <w:lang w:eastAsia="pl-PL"/>
              </w:rPr>
            </w:pPr>
            <w:r w:rsidRPr="00453F6C">
              <w:rPr>
                <w:rFonts w:ascii="Garamond" w:eastAsia="Times New Roman" w:hAnsi="Garamond"/>
                <w:sz w:val="24"/>
                <w:szCs w:val="24"/>
                <w:lang w:eastAsia="pl-PL"/>
              </w:rPr>
              <w:t xml:space="preserve">16.7 mln </w:t>
            </w:r>
          </w:p>
        </w:tc>
      </w:tr>
      <w:tr w:rsidR="000815BA" w:rsidRPr="000815BA" w:rsidTr="00730F61">
        <w:trPr>
          <w:trHeight w:val="80"/>
          <w:jc w:val="center"/>
        </w:trPr>
        <w:tc>
          <w:tcPr>
            <w:tcW w:w="1123" w:type="pct"/>
            <w:vAlign w:val="center"/>
          </w:tcPr>
          <w:p w:rsidR="000815BA" w:rsidRPr="000815BA" w:rsidRDefault="000815BA" w:rsidP="000815BA">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D</w:t>
            </w:r>
            <w:r w:rsidRPr="00453F6C">
              <w:rPr>
                <w:rFonts w:ascii="Garamond" w:eastAsia="Times New Roman" w:hAnsi="Garamond"/>
                <w:b/>
                <w:bCs/>
                <w:sz w:val="24"/>
                <w:szCs w:val="24"/>
                <w:lang w:eastAsia="pl-PL"/>
              </w:rPr>
              <w:t>odatkowe informacje</w:t>
            </w:r>
          </w:p>
        </w:tc>
        <w:tc>
          <w:tcPr>
            <w:tcW w:w="3877" w:type="pct"/>
            <w:tcMar>
              <w:top w:w="0" w:type="dxa"/>
              <w:left w:w="70" w:type="dxa"/>
              <w:bottom w:w="0" w:type="dxa"/>
              <w:right w:w="70" w:type="dxa"/>
            </w:tcMar>
            <w:vAlign w:val="center"/>
          </w:tcPr>
          <w:p w:rsidR="000815BA" w:rsidRPr="000815BA" w:rsidRDefault="000815BA" w:rsidP="000815BA">
            <w:pPr>
              <w:spacing w:after="0" w:line="240" w:lineRule="auto"/>
              <w:rPr>
                <w:rFonts w:ascii="Garamond" w:eastAsia="Times New Roman" w:hAnsi="Garamond"/>
                <w:sz w:val="24"/>
                <w:szCs w:val="24"/>
                <w:lang w:eastAsia="pl-PL"/>
              </w:rPr>
            </w:pPr>
            <w:r w:rsidRPr="000815BA">
              <w:rPr>
                <w:rFonts w:ascii="Garamond" w:eastAsia="Times New Roman" w:hAnsi="Garamond"/>
                <w:sz w:val="24"/>
                <w:szCs w:val="24"/>
                <w:lang w:eastAsia="pl-PL"/>
              </w:rPr>
              <w:t xml:space="preserve">blokada </w:t>
            </w:r>
            <w:proofErr w:type="spellStart"/>
            <w:r w:rsidRPr="000815BA">
              <w:rPr>
                <w:rFonts w:ascii="Garamond" w:eastAsia="Times New Roman" w:hAnsi="Garamond"/>
                <w:sz w:val="24"/>
                <w:szCs w:val="24"/>
                <w:lang w:eastAsia="pl-PL"/>
              </w:rPr>
              <w:t>Kensington</w:t>
            </w:r>
            <w:proofErr w:type="spellEnd"/>
            <w:r w:rsidRPr="000815BA">
              <w:rPr>
                <w:rFonts w:ascii="Garamond" w:eastAsia="Times New Roman" w:hAnsi="Garamond"/>
                <w:sz w:val="24"/>
                <w:szCs w:val="24"/>
                <w:lang w:eastAsia="pl-PL"/>
              </w:rPr>
              <w:t xml:space="preserve"> lub równoważna, mocowanie w standardzie</w:t>
            </w:r>
            <w:r w:rsidRPr="00453F6C">
              <w:rPr>
                <w:rFonts w:ascii="Garamond" w:eastAsia="Times New Roman" w:hAnsi="Garamond"/>
                <w:sz w:val="24"/>
                <w:szCs w:val="24"/>
                <w:lang w:eastAsia="pl-PL"/>
              </w:rPr>
              <w:t xml:space="preserve"> VESA (100 x 100 mm)</w:t>
            </w:r>
          </w:p>
        </w:tc>
      </w:tr>
      <w:tr w:rsidR="000815BA" w:rsidRPr="000815BA" w:rsidTr="00730F61">
        <w:trPr>
          <w:trHeight w:val="80"/>
          <w:jc w:val="center"/>
        </w:trPr>
        <w:tc>
          <w:tcPr>
            <w:tcW w:w="1123" w:type="pct"/>
            <w:vAlign w:val="center"/>
          </w:tcPr>
          <w:p w:rsidR="000815BA" w:rsidRPr="000815BA" w:rsidRDefault="000815BA" w:rsidP="000815BA">
            <w:pPr>
              <w:spacing w:after="0" w:line="240" w:lineRule="auto"/>
              <w:rPr>
                <w:rFonts w:ascii="Garamond" w:eastAsia="Times New Roman" w:hAnsi="Garamond"/>
                <w:b/>
                <w:bCs/>
                <w:sz w:val="24"/>
                <w:szCs w:val="24"/>
                <w:lang w:eastAsia="pl-PL"/>
              </w:rPr>
            </w:pPr>
            <w:r w:rsidRPr="000815BA">
              <w:rPr>
                <w:rFonts w:ascii="Garamond" w:eastAsia="Times New Roman" w:hAnsi="Garamond"/>
                <w:b/>
                <w:bCs/>
                <w:sz w:val="24"/>
                <w:szCs w:val="24"/>
                <w:lang w:eastAsia="pl-PL"/>
              </w:rPr>
              <w:t>N</w:t>
            </w:r>
            <w:r w:rsidRPr="00453F6C">
              <w:rPr>
                <w:rFonts w:ascii="Garamond" w:eastAsia="Times New Roman" w:hAnsi="Garamond"/>
                <w:b/>
                <w:bCs/>
                <w:sz w:val="24"/>
                <w:szCs w:val="24"/>
                <w:lang w:eastAsia="pl-PL"/>
              </w:rPr>
              <w:t>ormy jakościowe</w:t>
            </w:r>
          </w:p>
        </w:tc>
        <w:tc>
          <w:tcPr>
            <w:tcW w:w="3877" w:type="pct"/>
            <w:tcMar>
              <w:top w:w="0" w:type="dxa"/>
              <w:left w:w="70" w:type="dxa"/>
              <w:bottom w:w="0" w:type="dxa"/>
              <w:right w:w="70" w:type="dxa"/>
            </w:tcMar>
            <w:vAlign w:val="center"/>
          </w:tcPr>
          <w:p w:rsidR="000815BA" w:rsidRPr="000815BA" w:rsidRDefault="000815BA" w:rsidP="000815BA">
            <w:pPr>
              <w:spacing w:after="0" w:line="240" w:lineRule="auto"/>
              <w:rPr>
                <w:rFonts w:ascii="Garamond" w:eastAsia="Times New Roman" w:hAnsi="Garamond"/>
                <w:sz w:val="24"/>
                <w:szCs w:val="24"/>
                <w:lang w:eastAsia="pl-PL"/>
              </w:rPr>
            </w:pPr>
            <w:r w:rsidRPr="00453F6C">
              <w:rPr>
                <w:rFonts w:ascii="Garamond" w:eastAsia="Times New Roman" w:hAnsi="Garamond"/>
                <w:sz w:val="24"/>
                <w:szCs w:val="24"/>
                <w:lang w:eastAsia="pl-PL"/>
              </w:rPr>
              <w:t>Energy Star</w:t>
            </w:r>
            <w:r w:rsidRPr="000815BA">
              <w:rPr>
                <w:rFonts w:ascii="Garamond" w:eastAsia="Times New Roman" w:hAnsi="Garamond"/>
                <w:sz w:val="24"/>
                <w:szCs w:val="24"/>
                <w:lang w:eastAsia="pl-PL"/>
              </w:rPr>
              <w:t xml:space="preserve"> lub równoważne lub wyższe.</w:t>
            </w:r>
          </w:p>
        </w:tc>
      </w:tr>
      <w:tr w:rsidR="000815BA" w:rsidRPr="000815BA" w:rsidTr="00730F61">
        <w:trPr>
          <w:trHeight w:val="80"/>
          <w:jc w:val="center"/>
        </w:trPr>
        <w:tc>
          <w:tcPr>
            <w:tcW w:w="1123" w:type="pct"/>
            <w:vAlign w:val="center"/>
          </w:tcPr>
          <w:p w:rsidR="000815BA" w:rsidRPr="000815BA" w:rsidRDefault="000815BA" w:rsidP="000815BA">
            <w:pPr>
              <w:spacing w:after="0" w:line="240" w:lineRule="auto"/>
              <w:rPr>
                <w:rFonts w:ascii="Garamond" w:eastAsia="Times New Roman" w:hAnsi="Garamond"/>
                <w:b/>
                <w:bCs/>
                <w:sz w:val="24"/>
                <w:szCs w:val="24"/>
                <w:lang w:eastAsia="pl-PL"/>
              </w:rPr>
            </w:pPr>
            <w:r w:rsidRPr="000815BA">
              <w:rPr>
                <w:rFonts w:ascii="Garamond" w:eastAsia="Times New Roman" w:hAnsi="Garamond"/>
                <w:b/>
                <w:sz w:val="24"/>
                <w:szCs w:val="24"/>
                <w:lang w:eastAsia="pl-PL"/>
              </w:rPr>
              <w:t>Dołączone akcesoria minimum</w:t>
            </w:r>
          </w:p>
        </w:tc>
        <w:tc>
          <w:tcPr>
            <w:tcW w:w="3877" w:type="pct"/>
            <w:tcMar>
              <w:top w:w="0" w:type="dxa"/>
              <w:left w:w="70" w:type="dxa"/>
              <w:bottom w:w="0" w:type="dxa"/>
              <w:right w:w="70" w:type="dxa"/>
            </w:tcMar>
            <w:vAlign w:val="center"/>
          </w:tcPr>
          <w:p w:rsidR="000815BA" w:rsidRPr="000815BA" w:rsidRDefault="000815BA" w:rsidP="000815BA">
            <w:pPr>
              <w:spacing w:after="0" w:line="240" w:lineRule="auto"/>
              <w:rPr>
                <w:rFonts w:ascii="Garamond" w:eastAsia="Times New Roman" w:hAnsi="Garamond"/>
                <w:sz w:val="24"/>
                <w:szCs w:val="24"/>
                <w:lang w:eastAsia="pl-PL"/>
              </w:rPr>
            </w:pPr>
            <w:r w:rsidRPr="000815BA">
              <w:rPr>
                <w:rFonts w:ascii="Garamond" w:eastAsia="Times New Roman" w:hAnsi="Garamond"/>
                <w:sz w:val="24"/>
                <w:szCs w:val="24"/>
                <w:lang w:eastAsia="pl-PL"/>
              </w:rPr>
              <w:t>Kabel HDMI – 2 stuki</w:t>
            </w:r>
          </w:p>
          <w:p w:rsidR="000815BA" w:rsidRPr="000815BA" w:rsidRDefault="000815BA" w:rsidP="000815BA">
            <w:pPr>
              <w:spacing w:after="0" w:line="240" w:lineRule="auto"/>
              <w:rPr>
                <w:rFonts w:ascii="Garamond" w:eastAsia="Times New Roman" w:hAnsi="Garamond"/>
                <w:sz w:val="24"/>
                <w:szCs w:val="24"/>
                <w:lang w:eastAsia="pl-PL"/>
              </w:rPr>
            </w:pPr>
            <w:r w:rsidRPr="000815BA">
              <w:rPr>
                <w:rFonts w:ascii="Garamond" w:eastAsia="Times New Roman" w:hAnsi="Garamond"/>
                <w:sz w:val="24"/>
                <w:szCs w:val="24"/>
                <w:lang w:eastAsia="pl-PL"/>
              </w:rPr>
              <w:t>Kabel zasilający – 1 sztuka</w:t>
            </w:r>
          </w:p>
          <w:p w:rsidR="000815BA" w:rsidRPr="000815BA" w:rsidRDefault="000815BA" w:rsidP="000815BA">
            <w:pPr>
              <w:spacing w:after="0" w:line="240" w:lineRule="auto"/>
              <w:rPr>
                <w:rFonts w:ascii="Garamond" w:eastAsia="Times New Roman" w:hAnsi="Garamond"/>
                <w:sz w:val="24"/>
                <w:szCs w:val="24"/>
                <w:lang w:eastAsia="pl-PL"/>
              </w:rPr>
            </w:pPr>
            <w:r w:rsidRPr="000815BA">
              <w:rPr>
                <w:rFonts w:ascii="Garamond" w:eastAsia="Times New Roman" w:hAnsi="Garamond"/>
                <w:sz w:val="24"/>
                <w:szCs w:val="24"/>
                <w:lang w:eastAsia="pl-PL"/>
              </w:rPr>
              <w:t xml:space="preserve">Kabel VGA – 1 sztuka </w:t>
            </w:r>
          </w:p>
        </w:tc>
      </w:tr>
      <w:tr w:rsidR="0056614B" w:rsidRPr="000815BA" w:rsidTr="00730F61">
        <w:trPr>
          <w:trHeight w:val="80"/>
          <w:jc w:val="center"/>
        </w:trPr>
        <w:tc>
          <w:tcPr>
            <w:tcW w:w="1123" w:type="pct"/>
            <w:vAlign w:val="center"/>
          </w:tcPr>
          <w:p w:rsidR="0056614B" w:rsidRPr="000815BA" w:rsidRDefault="0056614B" w:rsidP="00D16666">
            <w:pPr>
              <w:spacing w:after="0" w:line="240" w:lineRule="auto"/>
              <w:rPr>
                <w:rFonts w:ascii="Garamond" w:hAnsi="Garamond"/>
                <w:b/>
                <w:sz w:val="24"/>
                <w:szCs w:val="24"/>
                <w:lang w:eastAsia="pl-PL"/>
              </w:rPr>
            </w:pPr>
            <w:r w:rsidRPr="000815BA">
              <w:rPr>
                <w:rFonts w:ascii="Garamond" w:hAnsi="Garamond"/>
                <w:b/>
                <w:sz w:val="24"/>
                <w:szCs w:val="24"/>
                <w:lang w:eastAsia="pl-PL"/>
              </w:rPr>
              <w:t xml:space="preserve">Gwarancja </w:t>
            </w:r>
          </w:p>
        </w:tc>
        <w:tc>
          <w:tcPr>
            <w:tcW w:w="3877" w:type="pct"/>
            <w:tcMar>
              <w:top w:w="0" w:type="dxa"/>
              <w:left w:w="70" w:type="dxa"/>
              <w:bottom w:w="0" w:type="dxa"/>
              <w:right w:w="70" w:type="dxa"/>
            </w:tcMar>
            <w:vAlign w:val="center"/>
          </w:tcPr>
          <w:p w:rsidR="0056614B" w:rsidRPr="000815BA" w:rsidRDefault="0056614B" w:rsidP="00D16666">
            <w:pPr>
              <w:spacing w:after="0" w:line="240" w:lineRule="auto"/>
              <w:rPr>
                <w:rFonts w:ascii="Garamond" w:hAnsi="Garamond"/>
                <w:sz w:val="24"/>
                <w:szCs w:val="24"/>
                <w:lang w:eastAsia="pl-PL"/>
              </w:rPr>
            </w:pPr>
            <w:r w:rsidRPr="000815BA">
              <w:rPr>
                <w:rFonts w:ascii="Garamond" w:hAnsi="Garamond"/>
                <w:sz w:val="24"/>
                <w:szCs w:val="24"/>
                <w:lang w:eastAsia="pl-PL"/>
              </w:rPr>
              <w:t>Minimum 36 miesięcy</w:t>
            </w:r>
          </w:p>
        </w:tc>
      </w:tr>
    </w:tbl>
    <w:p w:rsidR="00453F6C" w:rsidRPr="000815BA" w:rsidRDefault="00453F6C" w:rsidP="00D16666">
      <w:pPr>
        <w:spacing w:after="0" w:line="240" w:lineRule="auto"/>
        <w:rPr>
          <w:rFonts w:ascii="Garamond" w:hAnsi="Garamond"/>
          <w:sz w:val="24"/>
          <w:szCs w:val="24"/>
        </w:rPr>
      </w:pPr>
    </w:p>
    <w:p w:rsidR="00453F6C" w:rsidRPr="00453F6C" w:rsidRDefault="00453F6C" w:rsidP="00D16666">
      <w:pPr>
        <w:spacing w:after="0" w:line="240" w:lineRule="auto"/>
        <w:rPr>
          <w:rFonts w:ascii="Garamond" w:eastAsia="Times New Roman" w:hAnsi="Garamond"/>
          <w:sz w:val="24"/>
          <w:szCs w:val="24"/>
          <w:lang w:eastAsia="pl-PL"/>
        </w:rPr>
      </w:pPr>
    </w:p>
    <w:p w:rsidR="00EF7BB5" w:rsidRPr="000815BA" w:rsidRDefault="00EF7BB5" w:rsidP="00D16666">
      <w:pPr>
        <w:spacing w:after="0" w:line="240" w:lineRule="auto"/>
        <w:rPr>
          <w:rFonts w:ascii="Garamond" w:hAnsi="Garamond"/>
          <w:sz w:val="24"/>
          <w:szCs w:val="24"/>
        </w:rPr>
      </w:pPr>
    </w:p>
    <w:tbl>
      <w:tblPr>
        <w:tblW w:w="578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5236"/>
        <w:gridCol w:w="5244"/>
      </w:tblGrid>
      <w:tr w:rsidR="000B68E8" w:rsidRPr="00E74FED" w:rsidTr="0067116A">
        <w:trPr>
          <w:trHeight w:val="300"/>
          <w:jc w:val="center"/>
        </w:trPr>
        <w:tc>
          <w:tcPr>
            <w:tcW w:w="5000" w:type="pct"/>
            <w:gridSpan w:val="2"/>
            <w:shd w:val="clear" w:color="auto" w:fill="000000" w:themeFill="text1"/>
            <w:tcMar>
              <w:top w:w="0" w:type="dxa"/>
              <w:left w:w="70" w:type="dxa"/>
              <w:bottom w:w="0" w:type="dxa"/>
              <w:right w:w="70" w:type="dxa"/>
            </w:tcMar>
            <w:vAlign w:val="center"/>
          </w:tcPr>
          <w:p w:rsidR="000B68E8" w:rsidRPr="00E74FED" w:rsidRDefault="000B68E8" w:rsidP="00D16666">
            <w:pPr>
              <w:spacing w:after="0" w:line="240" w:lineRule="auto"/>
              <w:jc w:val="center"/>
              <w:rPr>
                <w:rFonts w:ascii="Garamond" w:hAnsi="Garamond"/>
                <w:b/>
                <w:color w:val="FF0000"/>
                <w:sz w:val="24"/>
                <w:szCs w:val="24"/>
                <w:lang w:eastAsia="pl-PL"/>
              </w:rPr>
            </w:pPr>
            <w:r w:rsidRPr="00EF7BB5">
              <w:rPr>
                <w:rFonts w:ascii="Garamond" w:hAnsi="Garamond"/>
                <w:b/>
                <w:color w:val="FFFFFF" w:themeColor="background1"/>
                <w:sz w:val="24"/>
                <w:szCs w:val="24"/>
                <w:lang w:eastAsia="pl-PL"/>
              </w:rPr>
              <w:t>URZĄDZENIE WIELOFUNKCYJNE A3</w:t>
            </w:r>
          </w:p>
        </w:tc>
      </w:tr>
      <w:tr w:rsidR="000B68E8" w:rsidRPr="00E74FED" w:rsidTr="0067116A">
        <w:trPr>
          <w:trHeight w:val="366"/>
          <w:jc w:val="center"/>
        </w:trPr>
        <w:tc>
          <w:tcPr>
            <w:tcW w:w="5000" w:type="pct"/>
            <w:gridSpan w:val="2"/>
            <w:tcMar>
              <w:top w:w="0" w:type="dxa"/>
              <w:left w:w="70" w:type="dxa"/>
              <w:bottom w:w="0" w:type="dxa"/>
              <w:right w:w="70" w:type="dxa"/>
            </w:tcMar>
            <w:vAlign w:val="center"/>
          </w:tcPr>
          <w:p w:rsidR="000B68E8" w:rsidRPr="0067116A" w:rsidRDefault="000B68E8" w:rsidP="0067116A">
            <w:pPr>
              <w:spacing w:after="0" w:line="240" w:lineRule="auto"/>
              <w:jc w:val="center"/>
              <w:rPr>
                <w:rFonts w:ascii="Garamond" w:hAnsi="Garamond"/>
                <w:b/>
                <w:bCs/>
                <w:sz w:val="24"/>
                <w:szCs w:val="24"/>
                <w:lang w:eastAsia="pl-PL"/>
              </w:rPr>
            </w:pPr>
            <w:r w:rsidRPr="0067116A">
              <w:rPr>
                <w:rFonts w:ascii="Garamond" w:hAnsi="Garamond"/>
                <w:b/>
                <w:bCs/>
                <w:sz w:val="24"/>
                <w:szCs w:val="24"/>
                <w:lang w:eastAsia="pl-PL"/>
              </w:rPr>
              <w:t>Funkcje kopiowania</w:t>
            </w:r>
          </w:p>
        </w:tc>
      </w:tr>
      <w:tr w:rsidR="000B68E8" w:rsidRPr="00E74FED" w:rsidTr="0067116A">
        <w:trPr>
          <w:trHeight w:val="80"/>
          <w:jc w:val="center"/>
        </w:trPr>
        <w:tc>
          <w:tcPr>
            <w:tcW w:w="2498" w:type="pct"/>
            <w:vAlign w:val="center"/>
          </w:tcPr>
          <w:p w:rsidR="000B68E8" w:rsidRPr="0067116A" w:rsidRDefault="000B68E8" w:rsidP="00D16666">
            <w:pPr>
              <w:spacing w:after="0" w:line="240" w:lineRule="auto"/>
              <w:rPr>
                <w:rFonts w:ascii="Garamond" w:hAnsi="Garamond"/>
                <w:b/>
                <w:sz w:val="24"/>
                <w:szCs w:val="24"/>
                <w:lang w:eastAsia="pl-PL"/>
              </w:rPr>
            </w:pPr>
            <w:r w:rsidRPr="0067116A">
              <w:rPr>
                <w:rFonts w:ascii="Garamond" w:hAnsi="Garamond"/>
                <w:b/>
                <w:bCs/>
                <w:sz w:val="24"/>
                <w:szCs w:val="24"/>
              </w:rPr>
              <w:t>Proces kopiowania</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lang w:eastAsia="pl-PL"/>
              </w:rPr>
            </w:pPr>
            <w:r w:rsidRPr="00E74FED">
              <w:rPr>
                <w:rFonts w:ascii="Garamond" w:hAnsi="Garamond"/>
                <w:sz w:val="24"/>
                <w:szCs w:val="24"/>
              </w:rPr>
              <w:t>Elektrostatyczne kopiowanie laserowe; pośrednie</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sz w:val="24"/>
                <w:szCs w:val="24"/>
                <w:lang w:eastAsia="pl-PL"/>
              </w:rPr>
            </w:pPr>
            <w:r w:rsidRPr="0067116A">
              <w:rPr>
                <w:rFonts w:ascii="Garamond" w:hAnsi="Garamond"/>
                <w:b/>
                <w:bCs/>
                <w:sz w:val="24"/>
                <w:szCs w:val="24"/>
              </w:rPr>
              <w:t>Prędkość druku / kopiowania A4 w czerni</w:t>
            </w:r>
          </w:p>
        </w:tc>
        <w:tc>
          <w:tcPr>
            <w:tcW w:w="2502" w:type="pct"/>
            <w:tcMar>
              <w:top w:w="0" w:type="dxa"/>
              <w:left w:w="70" w:type="dxa"/>
              <w:bottom w:w="0" w:type="dxa"/>
              <w:right w:w="70" w:type="dxa"/>
            </w:tcMar>
            <w:vAlign w:val="center"/>
          </w:tcPr>
          <w:p w:rsidR="000B68E8" w:rsidRPr="00E74FED" w:rsidRDefault="0067116A" w:rsidP="0067116A">
            <w:pPr>
              <w:spacing w:after="0" w:line="240" w:lineRule="auto"/>
              <w:rPr>
                <w:rFonts w:ascii="Garamond" w:hAnsi="Garamond"/>
                <w:sz w:val="24"/>
                <w:szCs w:val="24"/>
              </w:rPr>
            </w:pPr>
            <w:r>
              <w:rPr>
                <w:rFonts w:ascii="Garamond" w:hAnsi="Garamond"/>
                <w:sz w:val="24"/>
                <w:szCs w:val="24"/>
              </w:rPr>
              <w:t>Do</w:t>
            </w:r>
            <w:r w:rsidR="000B68E8" w:rsidRPr="00E74FED">
              <w:rPr>
                <w:rFonts w:ascii="Garamond" w:hAnsi="Garamond"/>
                <w:sz w:val="24"/>
                <w:szCs w:val="24"/>
              </w:rPr>
              <w:t xml:space="preserve"> </w:t>
            </w:r>
            <w:r>
              <w:rPr>
                <w:rFonts w:ascii="Garamond" w:hAnsi="Garamond"/>
                <w:sz w:val="24"/>
                <w:szCs w:val="24"/>
              </w:rPr>
              <w:t>30</w:t>
            </w:r>
            <w:r w:rsidR="000B68E8" w:rsidRPr="00E74FED">
              <w:rPr>
                <w:rFonts w:ascii="Garamond" w:hAnsi="Garamond"/>
                <w:sz w:val="24"/>
                <w:szCs w:val="24"/>
              </w:rPr>
              <w:t xml:space="preserve"> str./min.</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Prędkość druku / kopiowania A4 w kolorze</w:t>
            </w:r>
          </w:p>
        </w:tc>
        <w:tc>
          <w:tcPr>
            <w:tcW w:w="2502" w:type="pct"/>
            <w:tcMar>
              <w:top w:w="0" w:type="dxa"/>
              <w:left w:w="70" w:type="dxa"/>
              <w:bottom w:w="0" w:type="dxa"/>
              <w:right w:w="70" w:type="dxa"/>
            </w:tcMar>
            <w:vAlign w:val="center"/>
          </w:tcPr>
          <w:p w:rsidR="000B68E8" w:rsidRPr="00E74FED" w:rsidRDefault="0067116A" w:rsidP="00D16666">
            <w:pPr>
              <w:spacing w:after="0" w:line="240" w:lineRule="auto"/>
              <w:rPr>
                <w:rFonts w:ascii="Garamond" w:hAnsi="Garamond"/>
                <w:sz w:val="24"/>
                <w:szCs w:val="24"/>
              </w:rPr>
            </w:pPr>
            <w:r>
              <w:rPr>
                <w:rFonts w:ascii="Garamond" w:hAnsi="Garamond"/>
                <w:sz w:val="24"/>
                <w:szCs w:val="24"/>
              </w:rPr>
              <w:t>Do 30</w:t>
            </w:r>
            <w:r w:rsidR="000B68E8" w:rsidRPr="00E74FED">
              <w:rPr>
                <w:rFonts w:ascii="Garamond" w:hAnsi="Garamond"/>
                <w:sz w:val="24"/>
                <w:szCs w:val="24"/>
              </w:rPr>
              <w:t xml:space="preserve"> str./min.</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Prędkość druku / kopiowania A3 w czerni</w:t>
            </w:r>
          </w:p>
        </w:tc>
        <w:tc>
          <w:tcPr>
            <w:tcW w:w="2502" w:type="pct"/>
            <w:tcMar>
              <w:top w:w="0" w:type="dxa"/>
              <w:left w:w="70" w:type="dxa"/>
              <w:bottom w:w="0" w:type="dxa"/>
              <w:right w:w="70" w:type="dxa"/>
            </w:tcMar>
            <w:vAlign w:val="center"/>
          </w:tcPr>
          <w:p w:rsidR="000B68E8" w:rsidRPr="00E74FED" w:rsidRDefault="0067116A" w:rsidP="00D16666">
            <w:pPr>
              <w:spacing w:after="0" w:line="240" w:lineRule="auto"/>
              <w:rPr>
                <w:rFonts w:ascii="Garamond" w:hAnsi="Garamond"/>
                <w:sz w:val="24"/>
                <w:szCs w:val="24"/>
              </w:rPr>
            </w:pPr>
            <w:r>
              <w:rPr>
                <w:rFonts w:ascii="Garamond" w:hAnsi="Garamond"/>
                <w:sz w:val="24"/>
                <w:szCs w:val="24"/>
              </w:rPr>
              <w:t>Do 15</w:t>
            </w:r>
            <w:r w:rsidR="000B68E8" w:rsidRPr="00E74FED">
              <w:rPr>
                <w:rFonts w:ascii="Garamond" w:hAnsi="Garamond"/>
                <w:sz w:val="24"/>
                <w:szCs w:val="24"/>
              </w:rPr>
              <w:t xml:space="preserve"> str./min.</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Prędkość druku / kopiowania A3 w kolorze</w:t>
            </w:r>
          </w:p>
        </w:tc>
        <w:tc>
          <w:tcPr>
            <w:tcW w:w="2502" w:type="pct"/>
            <w:tcMar>
              <w:top w:w="0" w:type="dxa"/>
              <w:left w:w="70" w:type="dxa"/>
              <w:bottom w:w="0" w:type="dxa"/>
              <w:right w:w="70" w:type="dxa"/>
            </w:tcMar>
            <w:vAlign w:val="center"/>
          </w:tcPr>
          <w:p w:rsidR="000B68E8" w:rsidRPr="00E74FED" w:rsidRDefault="0067116A" w:rsidP="00D16666">
            <w:pPr>
              <w:spacing w:after="0" w:line="240" w:lineRule="auto"/>
              <w:rPr>
                <w:rFonts w:ascii="Garamond" w:hAnsi="Garamond"/>
                <w:sz w:val="24"/>
                <w:szCs w:val="24"/>
              </w:rPr>
            </w:pPr>
            <w:r>
              <w:rPr>
                <w:rFonts w:ascii="Garamond" w:hAnsi="Garamond"/>
                <w:sz w:val="24"/>
                <w:szCs w:val="24"/>
              </w:rPr>
              <w:t>Do 15</w:t>
            </w:r>
            <w:r w:rsidR="000B68E8" w:rsidRPr="00E74FED">
              <w:rPr>
                <w:rFonts w:ascii="Garamond" w:hAnsi="Garamond"/>
                <w:sz w:val="24"/>
                <w:szCs w:val="24"/>
              </w:rPr>
              <w:t xml:space="preserve"> str./min.</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Prędkość w dupleksie A4 w czerni</w:t>
            </w:r>
          </w:p>
        </w:tc>
        <w:tc>
          <w:tcPr>
            <w:tcW w:w="2502" w:type="pct"/>
            <w:tcMar>
              <w:top w:w="0" w:type="dxa"/>
              <w:left w:w="70" w:type="dxa"/>
              <w:bottom w:w="0" w:type="dxa"/>
              <w:right w:w="70" w:type="dxa"/>
            </w:tcMar>
            <w:vAlign w:val="center"/>
          </w:tcPr>
          <w:p w:rsidR="000B68E8" w:rsidRPr="00E74FED" w:rsidRDefault="0067116A" w:rsidP="00D16666">
            <w:pPr>
              <w:spacing w:after="0" w:line="240" w:lineRule="auto"/>
              <w:rPr>
                <w:rFonts w:ascii="Garamond" w:hAnsi="Garamond"/>
                <w:sz w:val="24"/>
                <w:szCs w:val="24"/>
              </w:rPr>
            </w:pPr>
            <w:r>
              <w:rPr>
                <w:rFonts w:ascii="Garamond" w:hAnsi="Garamond"/>
                <w:sz w:val="24"/>
                <w:szCs w:val="24"/>
              </w:rPr>
              <w:t>Do 30</w:t>
            </w:r>
            <w:r w:rsidR="000B68E8" w:rsidRPr="00E74FED">
              <w:rPr>
                <w:rFonts w:ascii="Garamond" w:hAnsi="Garamond"/>
                <w:sz w:val="24"/>
                <w:szCs w:val="24"/>
              </w:rPr>
              <w:t xml:space="preserve"> str./min.</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Prędkość w dupleksie A4 w kolorze</w:t>
            </w:r>
          </w:p>
        </w:tc>
        <w:tc>
          <w:tcPr>
            <w:tcW w:w="2502" w:type="pct"/>
            <w:tcMar>
              <w:top w:w="0" w:type="dxa"/>
              <w:left w:w="70" w:type="dxa"/>
              <w:bottom w:w="0" w:type="dxa"/>
              <w:right w:w="70" w:type="dxa"/>
            </w:tcMar>
            <w:vAlign w:val="center"/>
          </w:tcPr>
          <w:p w:rsidR="000B68E8" w:rsidRPr="00E74FED" w:rsidRDefault="0067116A" w:rsidP="00D16666">
            <w:pPr>
              <w:spacing w:after="0" w:line="240" w:lineRule="auto"/>
              <w:rPr>
                <w:rFonts w:ascii="Garamond" w:hAnsi="Garamond"/>
                <w:sz w:val="24"/>
                <w:szCs w:val="24"/>
              </w:rPr>
            </w:pPr>
            <w:r>
              <w:rPr>
                <w:rFonts w:ascii="Garamond" w:hAnsi="Garamond"/>
                <w:sz w:val="24"/>
                <w:szCs w:val="24"/>
              </w:rPr>
              <w:t>Do 30</w:t>
            </w:r>
            <w:r w:rsidR="000B68E8" w:rsidRPr="00E74FED">
              <w:rPr>
                <w:rFonts w:ascii="Garamond" w:hAnsi="Garamond"/>
                <w:sz w:val="24"/>
                <w:szCs w:val="24"/>
              </w:rPr>
              <w:t xml:space="preserve"> str./min.</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Czas pierwszej kopii / wydruku w czerni</w:t>
            </w:r>
          </w:p>
        </w:tc>
        <w:tc>
          <w:tcPr>
            <w:tcW w:w="2502" w:type="pct"/>
            <w:tcMar>
              <w:top w:w="0" w:type="dxa"/>
              <w:left w:w="70" w:type="dxa"/>
              <w:bottom w:w="0" w:type="dxa"/>
              <w:right w:w="70" w:type="dxa"/>
            </w:tcMar>
            <w:vAlign w:val="center"/>
          </w:tcPr>
          <w:p w:rsidR="000B68E8" w:rsidRPr="00E74FED" w:rsidRDefault="000B68E8" w:rsidP="0067116A">
            <w:pPr>
              <w:spacing w:after="0" w:line="240" w:lineRule="auto"/>
              <w:rPr>
                <w:rFonts w:ascii="Garamond" w:hAnsi="Garamond"/>
                <w:sz w:val="24"/>
                <w:szCs w:val="24"/>
              </w:rPr>
            </w:pPr>
            <w:r w:rsidRPr="00E74FED">
              <w:rPr>
                <w:rFonts w:ascii="Garamond" w:hAnsi="Garamond"/>
                <w:sz w:val="24"/>
                <w:szCs w:val="24"/>
              </w:rPr>
              <w:t xml:space="preserve">Maksimum </w:t>
            </w:r>
            <w:r w:rsidR="0067116A">
              <w:rPr>
                <w:rFonts w:ascii="Garamond" w:hAnsi="Garamond"/>
                <w:sz w:val="24"/>
                <w:szCs w:val="24"/>
              </w:rPr>
              <w:t>6</w:t>
            </w:r>
            <w:r w:rsidRPr="00E74FED">
              <w:rPr>
                <w:rFonts w:ascii="Garamond" w:hAnsi="Garamond"/>
                <w:sz w:val="24"/>
                <w:szCs w:val="24"/>
              </w:rPr>
              <w:t xml:space="preserve"> s.</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Czas pierwszej kopii / wydruku w kolorze</w:t>
            </w:r>
          </w:p>
        </w:tc>
        <w:tc>
          <w:tcPr>
            <w:tcW w:w="2502" w:type="pct"/>
            <w:tcMar>
              <w:top w:w="0" w:type="dxa"/>
              <w:left w:w="70" w:type="dxa"/>
              <w:bottom w:w="0" w:type="dxa"/>
              <w:right w:w="70" w:type="dxa"/>
            </w:tcMar>
            <w:vAlign w:val="center"/>
          </w:tcPr>
          <w:p w:rsidR="000B68E8" w:rsidRPr="00E74FED" w:rsidRDefault="000B68E8" w:rsidP="0067116A">
            <w:pPr>
              <w:spacing w:after="0" w:line="240" w:lineRule="auto"/>
              <w:rPr>
                <w:rFonts w:ascii="Garamond" w:hAnsi="Garamond"/>
                <w:sz w:val="24"/>
                <w:szCs w:val="24"/>
              </w:rPr>
            </w:pPr>
            <w:r w:rsidRPr="00E74FED">
              <w:rPr>
                <w:rFonts w:ascii="Garamond" w:hAnsi="Garamond"/>
                <w:sz w:val="24"/>
                <w:szCs w:val="24"/>
              </w:rPr>
              <w:t xml:space="preserve">Maksimum </w:t>
            </w:r>
            <w:r w:rsidR="0067116A">
              <w:rPr>
                <w:rFonts w:ascii="Garamond" w:hAnsi="Garamond"/>
                <w:sz w:val="24"/>
                <w:szCs w:val="24"/>
              </w:rPr>
              <w:t>7</w:t>
            </w:r>
            <w:r w:rsidRPr="00E74FED">
              <w:rPr>
                <w:rFonts w:ascii="Garamond" w:hAnsi="Garamond"/>
                <w:sz w:val="24"/>
                <w:szCs w:val="24"/>
              </w:rPr>
              <w:t xml:space="preserve"> s.</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Czas nagrzewania (sek.)</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Maksimum 25 s.</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lastRenderedPageBreak/>
              <w:t>Rozdzielczość kopiowania (</w:t>
            </w:r>
            <w:proofErr w:type="spellStart"/>
            <w:r w:rsidRPr="0067116A">
              <w:rPr>
                <w:rFonts w:ascii="Garamond" w:hAnsi="Garamond"/>
                <w:b/>
                <w:bCs/>
                <w:sz w:val="24"/>
                <w:szCs w:val="24"/>
              </w:rPr>
              <w:t>dpi</w:t>
            </w:r>
            <w:proofErr w:type="spellEnd"/>
            <w:r w:rsidRPr="0067116A">
              <w:rPr>
                <w:rFonts w:ascii="Garamond" w:hAnsi="Garamond"/>
                <w:b/>
                <w:bCs/>
                <w:sz w:val="24"/>
                <w:szCs w:val="24"/>
              </w:rPr>
              <w:t>)</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600 x 600</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Skala szarości</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256 odcieni</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Kopiowanie wielokrotne</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1-9999</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Format oryginału</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A5-A3</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 xml:space="preserve">Powiększenie </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25</w:t>
            </w:r>
            <w:r w:rsidRPr="00E74FED">
              <w:rPr>
                <w:rFonts w:ascii="Garamond" w:hAnsi="Garamond"/>
                <w:sz w:val="24"/>
                <w:szCs w:val="24"/>
              </w:rPr>
              <w:softHyphen/>
              <w:t>-400% w odstępach 0,1%; automatyczny zoom</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Dodatkowe funkcje</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pamięć ustawień  zadań; powtarzanie obrazu; pieczętowanie;  ochrona kopii</w:t>
            </w:r>
          </w:p>
        </w:tc>
      </w:tr>
      <w:tr w:rsidR="000B68E8" w:rsidRPr="00E74FED" w:rsidTr="0067116A">
        <w:trPr>
          <w:trHeight w:val="240"/>
          <w:jc w:val="center"/>
        </w:trPr>
        <w:tc>
          <w:tcPr>
            <w:tcW w:w="5000" w:type="pct"/>
            <w:gridSpan w:val="2"/>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lang w:eastAsia="pl-PL"/>
              </w:rPr>
            </w:pPr>
            <w:r w:rsidRPr="0067116A">
              <w:rPr>
                <w:rFonts w:ascii="Garamond" w:hAnsi="Garamond"/>
                <w:b/>
                <w:bCs/>
                <w:sz w:val="24"/>
                <w:szCs w:val="24"/>
                <w:lang w:eastAsia="pl-PL"/>
              </w:rPr>
              <w:t>Funkcję drukowania</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jc w:val="center"/>
              <w:rPr>
                <w:rFonts w:ascii="Garamond" w:hAnsi="Garamond"/>
                <w:b/>
                <w:bCs/>
                <w:sz w:val="24"/>
                <w:szCs w:val="24"/>
              </w:rPr>
            </w:pPr>
            <w:r w:rsidRPr="0067116A">
              <w:rPr>
                <w:rFonts w:ascii="Garamond" w:hAnsi="Garamond"/>
                <w:b/>
                <w:bCs/>
                <w:sz w:val="24"/>
                <w:szCs w:val="24"/>
              </w:rPr>
              <w:t>Rozdzielczość drukowania (</w:t>
            </w:r>
            <w:proofErr w:type="spellStart"/>
            <w:r w:rsidRPr="0067116A">
              <w:rPr>
                <w:rFonts w:ascii="Garamond" w:hAnsi="Garamond"/>
                <w:b/>
                <w:bCs/>
                <w:sz w:val="24"/>
                <w:szCs w:val="24"/>
              </w:rPr>
              <w:t>dpi</w:t>
            </w:r>
            <w:proofErr w:type="spellEnd"/>
            <w:r w:rsidRPr="0067116A">
              <w:rPr>
                <w:rFonts w:ascii="Garamond" w:hAnsi="Garamond"/>
                <w:b/>
                <w:bCs/>
                <w:sz w:val="24"/>
                <w:szCs w:val="24"/>
              </w:rPr>
              <w:t>)</w:t>
            </w:r>
          </w:p>
        </w:tc>
        <w:tc>
          <w:tcPr>
            <w:tcW w:w="2502" w:type="pct"/>
            <w:tcMar>
              <w:top w:w="0" w:type="dxa"/>
              <w:left w:w="70" w:type="dxa"/>
              <w:bottom w:w="0" w:type="dxa"/>
              <w:right w:w="70" w:type="dxa"/>
            </w:tcMar>
            <w:vAlign w:val="center"/>
          </w:tcPr>
          <w:p w:rsidR="000B68E8" w:rsidRPr="00E74FED" w:rsidRDefault="0067116A" w:rsidP="00D16666">
            <w:pPr>
              <w:spacing w:after="0" w:line="240" w:lineRule="auto"/>
              <w:rPr>
                <w:rFonts w:ascii="Garamond" w:hAnsi="Garamond"/>
                <w:sz w:val="24"/>
                <w:szCs w:val="24"/>
              </w:rPr>
            </w:pPr>
            <w:r>
              <w:rPr>
                <w:rFonts w:ascii="Garamond" w:hAnsi="Garamond"/>
                <w:sz w:val="24"/>
                <w:szCs w:val="24"/>
              </w:rPr>
              <w:t>1</w:t>
            </w:r>
            <w:r w:rsidR="000B68E8" w:rsidRPr="00E74FED">
              <w:rPr>
                <w:rFonts w:ascii="Garamond" w:hAnsi="Garamond"/>
                <w:sz w:val="24"/>
                <w:szCs w:val="24"/>
              </w:rPr>
              <w:t xml:space="preserve">800 x 600 </w:t>
            </w:r>
            <w:proofErr w:type="spellStart"/>
            <w:r w:rsidR="000B68E8" w:rsidRPr="00E74FED">
              <w:rPr>
                <w:rFonts w:ascii="Garamond" w:hAnsi="Garamond"/>
                <w:sz w:val="24"/>
                <w:szCs w:val="24"/>
              </w:rPr>
              <w:t>dpi</w:t>
            </w:r>
            <w:proofErr w:type="spellEnd"/>
            <w:r>
              <w:rPr>
                <w:rFonts w:ascii="Garamond" w:hAnsi="Garamond"/>
                <w:sz w:val="24"/>
                <w:szCs w:val="24"/>
              </w:rPr>
              <w:t xml:space="preserve">; 1200 x 1200 </w:t>
            </w:r>
            <w:proofErr w:type="spellStart"/>
            <w:r>
              <w:rPr>
                <w:rFonts w:ascii="Garamond" w:hAnsi="Garamond"/>
                <w:sz w:val="24"/>
                <w:szCs w:val="24"/>
              </w:rPr>
              <w:t>dpi</w:t>
            </w:r>
            <w:proofErr w:type="spellEnd"/>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Języki opisu strony minimum</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lang w:val="en-US"/>
              </w:rPr>
            </w:pPr>
            <w:r w:rsidRPr="00E74FED">
              <w:rPr>
                <w:rFonts w:ascii="Garamond" w:hAnsi="Garamond"/>
                <w:sz w:val="24"/>
                <w:szCs w:val="24"/>
                <w:lang w:val="en-US"/>
              </w:rPr>
              <w:t>PCL 6 (PCL 5c + XL 3.0)</w:t>
            </w:r>
            <w:r w:rsidRPr="00E74FED">
              <w:rPr>
                <w:rFonts w:ascii="Garamond" w:hAnsi="Garamond"/>
                <w:sz w:val="24"/>
                <w:szCs w:val="24"/>
                <w:lang w:val="en-US"/>
              </w:rPr>
              <w:br/>
              <w:t>PostScript 3 (CPSI 3016)</w:t>
            </w:r>
            <w:r w:rsidRPr="00E74FED">
              <w:rPr>
                <w:rFonts w:ascii="Garamond" w:hAnsi="Garamond"/>
                <w:sz w:val="24"/>
                <w:szCs w:val="24"/>
                <w:lang w:val="en-US"/>
              </w:rPr>
              <w:br/>
              <w:t>XPS</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Czcionki drukarki minimum</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lang w:val="en-US"/>
              </w:rPr>
            </w:pPr>
            <w:r w:rsidRPr="00E74FED">
              <w:rPr>
                <w:rFonts w:ascii="Garamond" w:hAnsi="Garamond"/>
                <w:sz w:val="24"/>
                <w:szCs w:val="24"/>
                <w:lang w:val="en-US"/>
              </w:rPr>
              <w:t>80 PCL Latin; 137 PostScript 3 Emulation Latin</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sz w:val="24"/>
                <w:szCs w:val="24"/>
                <w:lang w:eastAsia="pl-PL"/>
              </w:rPr>
            </w:pPr>
            <w:r w:rsidRPr="0067116A">
              <w:rPr>
                <w:rFonts w:ascii="Garamond" w:hAnsi="Garamond"/>
                <w:b/>
                <w:sz w:val="24"/>
                <w:szCs w:val="24"/>
              </w:rPr>
              <w:t xml:space="preserve">Bezpośredni wydruk plików PCL; PS; TIFF; XPS; PDF </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bCs/>
                <w:sz w:val="24"/>
                <w:szCs w:val="24"/>
                <w:lang w:val="en-US" w:eastAsia="pl-PL"/>
              </w:rPr>
            </w:pPr>
            <w:r w:rsidRPr="00E74FED">
              <w:rPr>
                <w:rFonts w:ascii="Garamond" w:hAnsi="Garamond"/>
                <w:bCs/>
                <w:sz w:val="24"/>
                <w:szCs w:val="24"/>
                <w:lang w:val="en-US" w:eastAsia="pl-PL"/>
              </w:rPr>
              <w:t>TAK</w:t>
            </w:r>
          </w:p>
        </w:tc>
      </w:tr>
      <w:tr w:rsidR="000B68E8" w:rsidRPr="00E74FED" w:rsidTr="0067116A">
        <w:trPr>
          <w:trHeight w:val="240"/>
          <w:jc w:val="center"/>
        </w:trPr>
        <w:tc>
          <w:tcPr>
            <w:tcW w:w="5000" w:type="pct"/>
            <w:gridSpan w:val="2"/>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lang w:val="en-US" w:eastAsia="pl-PL"/>
              </w:rPr>
            </w:pPr>
            <w:proofErr w:type="spellStart"/>
            <w:r w:rsidRPr="0067116A">
              <w:rPr>
                <w:rFonts w:ascii="Garamond" w:hAnsi="Garamond"/>
                <w:b/>
                <w:bCs/>
                <w:sz w:val="24"/>
                <w:szCs w:val="24"/>
                <w:lang w:val="en-US" w:eastAsia="pl-PL"/>
              </w:rPr>
              <w:t>Funkcję</w:t>
            </w:r>
            <w:proofErr w:type="spellEnd"/>
            <w:r w:rsidRPr="0067116A">
              <w:rPr>
                <w:rFonts w:ascii="Garamond" w:hAnsi="Garamond"/>
                <w:b/>
                <w:bCs/>
                <w:sz w:val="24"/>
                <w:szCs w:val="24"/>
                <w:lang w:val="en-US" w:eastAsia="pl-PL"/>
              </w:rPr>
              <w:t xml:space="preserve"> </w:t>
            </w:r>
            <w:proofErr w:type="spellStart"/>
            <w:r w:rsidRPr="0067116A">
              <w:rPr>
                <w:rFonts w:ascii="Garamond" w:hAnsi="Garamond"/>
                <w:b/>
                <w:bCs/>
                <w:sz w:val="24"/>
                <w:szCs w:val="24"/>
                <w:lang w:val="en-US" w:eastAsia="pl-PL"/>
              </w:rPr>
              <w:t>skanera</w:t>
            </w:r>
            <w:proofErr w:type="spellEnd"/>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Prędkość skanowania w kolorze</w:t>
            </w:r>
          </w:p>
        </w:tc>
        <w:tc>
          <w:tcPr>
            <w:tcW w:w="2502" w:type="pct"/>
            <w:tcMar>
              <w:top w:w="0" w:type="dxa"/>
              <w:left w:w="70" w:type="dxa"/>
              <w:bottom w:w="0" w:type="dxa"/>
              <w:right w:w="70" w:type="dxa"/>
            </w:tcMar>
            <w:vAlign w:val="center"/>
          </w:tcPr>
          <w:p w:rsidR="000B68E8" w:rsidRPr="00E74FED" w:rsidRDefault="0067116A" w:rsidP="0067116A">
            <w:pPr>
              <w:spacing w:after="0" w:line="240" w:lineRule="auto"/>
              <w:rPr>
                <w:rFonts w:ascii="Garamond" w:hAnsi="Garamond"/>
                <w:sz w:val="24"/>
                <w:szCs w:val="24"/>
              </w:rPr>
            </w:pPr>
            <w:r>
              <w:rPr>
                <w:rFonts w:ascii="Garamond" w:hAnsi="Garamond"/>
                <w:sz w:val="24"/>
                <w:szCs w:val="24"/>
              </w:rPr>
              <w:t>Do</w:t>
            </w:r>
            <w:r w:rsidR="000B68E8" w:rsidRPr="00E74FED">
              <w:rPr>
                <w:rFonts w:ascii="Garamond" w:hAnsi="Garamond"/>
                <w:sz w:val="24"/>
                <w:szCs w:val="24"/>
              </w:rPr>
              <w:t xml:space="preserve"> </w:t>
            </w:r>
            <w:r>
              <w:rPr>
                <w:rFonts w:ascii="Garamond" w:hAnsi="Garamond"/>
                <w:sz w:val="24"/>
                <w:szCs w:val="24"/>
              </w:rPr>
              <w:t>160</w:t>
            </w:r>
            <w:r w:rsidR="000B68E8" w:rsidRPr="00E74FED">
              <w:rPr>
                <w:rFonts w:ascii="Garamond" w:hAnsi="Garamond"/>
                <w:sz w:val="24"/>
                <w:szCs w:val="24"/>
              </w:rPr>
              <w:t xml:space="preserve"> obrazów/min.</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Prędkość skanowania w czerni</w:t>
            </w:r>
          </w:p>
        </w:tc>
        <w:tc>
          <w:tcPr>
            <w:tcW w:w="2502" w:type="pct"/>
            <w:tcMar>
              <w:top w:w="0" w:type="dxa"/>
              <w:left w:w="70" w:type="dxa"/>
              <w:bottom w:w="0" w:type="dxa"/>
              <w:right w:w="70" w:type="dxa"/>
            </w:tcMar>
            <w:vAlign w:val="center"/>
          </w:tcPr>
          <w:p w:rsidR="000B68E8" w:rsidRPr="00E74FED" w:rsidRDefault="0067116A" w:rsidP="00D16666">
            <w:pPr>
              <w:spacing w:after="0" w:line="240" w:lineRule="auto"/>
              <w:rPr>
                <w:rFonts w:ascii="Garamond" w:hAnsi="Garamond"/>
                <w:sz w:val="24"/>
                <w:szCs w:val="24"/>
              </w:rPr>
            </w:pPr>
            <w:r>
              <w:rPr>
                <w:rFonts w:ascii="Garamond" w:hAnsi="Garamond"/>
                <w:sz w:val="24"/>
                <w:szCs w:val="24"/>
              </w:rPr>
              <w:t>Do</w:t>
            </w:r>
            <w:r w:rsidRPr="00E74FED">
              <w:rPr>
                <w:rFonts w:ascii="Garamond" w:hAnsi="Garamond"/>
                <w:sz w:val="24"/>
                <w:szCs w:val="24"/>
              </w:rPr>
              <w:t xml:space="preserve"> </w:t>
            </w:r>
            <w:r>
              <w:rPr>
                <w:rFonts w:ascii="Garamond" w:hAnsi="Garamond"/>
                <w:sz w:val="24"/>
                <w:szCs w:val="24"/>
              </w:rPr>
              <w:t>160</w:t>
            </w:r>
            <w:r w:rsidRPr="00E74FED">
              <w:rPr>
                <w:rFonts w:ascii="Garamond" w:hAnsi="Garamond"/>
                <w:sz w:val="24"/>
                <w:szCs w:val="24"/>
              </w:rPr>
              <w:t xml:space="preserve"> obrazów/min.</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Rozdzielczość skanowania (</w:t>
            </w:r>
            <w:proofErr w:type="spellStart"/>
            <w:r w:rsidRPr="0067116A">
              <w:rPr>
                <w:rFonts w:ascii="Garamond" w:hAnsi="Garamond"/>
                <w:b/>
                <w:bCs/>
                <w:sz w:val="24"/>
                <w:szCs w:val="24"/>
              </w:rPr>
              <w:t>dpi</w:t>
            </w:r>
            <w:proofErr w:type="spellEnd"/>
            <w:r w:rsidRPr="0067116A">
              <w:rPr>
                <w:rFonts w:ascii="Garamond" w:hAnsi="Garamond"/>
                <w:b/>
                <w:bCs/>
                <w:sz w:val="24"/>
                <w:szCs w:val="24"/>
              </w:rPr>
              <w:t>)</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600 x 600</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Tryby skanowania</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Skanowanie do e-mail (Scan-to-Me), Skanowanie do SMB (Scan-to-Home) Skanowanie do FTP, Skanowanie do skrzynki użytkownika, Skanowanie do USB, Skanowanie sieciowe TWAIN</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Formaty plików</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 xml:space="preserve">TIFF; PDF; Kompaktowy PDF; JPEG; XPS; Kompaktowy XPS; DOCX; XLSX; </w:t>
            </w:r>
            <w:proofErr w:type="spellStart"/>
            <w:r w:rsidRPr="00E74FED">
              <w:rPr>
                <w:rFonts w:ascii="Garamond" w:hAnsi="Garamond"/>
                <w:sz w:val="24"/>
                <w:szCs w:val="24"/>
              </w:rPr>
              <w:t>przeszukiwalny</w:t>
            </w:r>
            <w:proofErr w:type="spellEnd"/>
            <w:r w:rsidRPr="00E74FED">
              <w:rPr>
                <w:rFonts w:ascii="Garamond" w:hAnsi="Garamond"/>
                <w:sz w:val="24"/>
                <w:szCs w:val="24"/>
              </w:rPr>
              <w:t xml:space="preserve"> PDF; PDF/A;  linearyzowany PDF</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Miejsca przeznaczenia skanowanych dokumentów</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2 100 (pojedynczo i grupami); obsługa  LDAP</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Funkcje skanowania</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Komentarze  (tekst/godzina/data) dla PDF; do 400 programów prac; Podgląd skanowania w czasie rzeczywistym</w:t>
            </w:r>
          </w:p>
        </w:tc>
      </w:tr>
      <w:tr w:rsidR="000B68E8" w:rsidRPr="00E74FED" w:rsidTr="0067116A">
        <w:trPr>
          <w:trHeight w:val="240"/>
          <w:jc w:val="center"/>
        </w:trPr>
        <w:tc>
          <w:tcPr>
            <w:tcW w:w="5000" w:type="pct"/>
            <w:gridSpan w:val="2"/>
            <w:tcMar>
              <w:top w:w="0" w:type="dxa"/>
              <w:left w:w="70" w:type="dxa"/>
              <w:bottom w:w="0" w:type="dxa"/>
              <w:right w:w="70" w:type="dxa"/>
            </w:tcMar>
            <w:vAlign w:val="center"/>
          </w:tcPr>
          <w:p w:rsidR="000B68E8" w:rsidRPr="0067116A" w:rsidRDefault="000B68E8" w:rsidP="0067116A">
            <w:pPr>
              <w:spacing w:after="0" w:line="240" w:lineRule="auto"/>
              <w:jc w:val="center"/>
              <w:rPr>
                <w:rFonts w:ascii="Garamond" w:hAnsi="Garamond"/>
                <w:b/>
                <w:bCs/>
                <w:sz w:val="24"/>
                <w:szCs w:val="24"/>
                <w:lang w:eastAsia="pl-PL"/>
              </w:rPr>
            </w:pPr>
            <w:r w:rsidRPr="0067116A">
              <w:rPr>
                <w:rFonts w:ascii="Garamond" w:hAnsi="Garamond"/>
                <w:b/>
                <w:bCs/>
                <w:sz w:val="24"/>
                <w:szCs w:val="24"/>
                <w:lang w:eastAsia="pl-PL"/>
              </w:rPr>
              <w:t>Funkcje faksu</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 xml:space="preserve">Standard faksu </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G3</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Transmisja faksu</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Analogowa</w:t>
            </w:r>
            <w:r w:rsidRPr="00E74FED">
              <w:rPr>
                <w:rFonts w:ascii="Garamond" w:hAnsi="Garamond"/>
                <w:sz w:val="24"/>
                <w:szCs w:val="24"/>
              </w:rPr>
              <w:br/>
              <w:t>i-Fax</w:t>
            </w:r>
            <w:r w:rsidRPr="00E74FED">
              <w:rPr>
                <w:rFonts w:ascii="Garamond" w:hAnsi="Garamond"/>
                <w:sz w:val="24"/>
                <w:szCs w:val="24"/>
              </w:rPr>
              <w:br/>
              <w:t>Kolorowy i-Fax</w:t>
            </w:r>
            <w:r w:rsidRPr="00E74FED">
              <w:rPr>
                <w:rFonts w:ascii="Garamond" w:hAnsi="Garamond"/>
                <w:sz w:val="24"/>
                <w:szCs w:val="24"/>
              </w:rPr>
              <w:br/>
              <w:t>IP-Fax</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Rozdzielczość faksu (</w:t>
            </w:r>
            <w:proofErr w:type="spellStart"/>
            <w:r w:rsidRPr="0067116A">
              <w:rPr>
                <w:rFonts w:ascii="Garamond" w:hAnsi="Garamond"/>
                <w:b/>
                <w:bCs/>
                <w:sz w:val="24"/>
                <w:szCs w:val="24"/>
              </w:rPr>
              <w:t>dpi</w:t>
            </w:r>
            <w:proofErr w:type="spellEnd"/>
            <w:r w:rsidRPr="0067116A">
              <w:rPr>
                <w:rFonts w:ascii="Garamond" w:hAnsi="Garamond"/>
                <w:b/>
                <w:bCs/>
                <w:sz w:val="24"/>
                <w:szCs w:val="24"/>
              </w:rPr>
              <w:t>)</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lang w:val="en-US"/>
              </w:rPr>
            </w:pPr>
            <w:proofErr w:type="spellStart"/>
            <w:r w:rsidRPr="00E74FED">
              <w:rPr>
                <w:rFonts w:ascii="Garamond" w:hAnsi="Garamond"/>
                <w:sz w:val="24"/>
                <w:szCs w:val="24"/>
                <w:lang w:val="en-US"/>
              </w:rPr>
              <w:t>Maks</w:t>
            </w:r>
            <w:proofErr w:type="spellEnd"/>
            <w:r w:rsidRPr="00E74FED">
              <w:rPr>
                <w:rFonts w:ascii="Garamond" w:hAnsi="Garamond"/>
                <w:sz w:val="24"/>
                <w:szCs w:val="24"/>
                <w:lang w:val="en-US"/>
              </w:rPr>
              <w:t>.: 600 x 600 dpi (ultra-fine)</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Kompresja faksu</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MH; MR; MMR; JBIG</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Prędkość modemu (</w:t>
            </w:r>
            <w:proofErr w:type="spellStart"/>
            <w:r w:rsidRPr="0067116A">
              <w:rPr>
                <w:rFonts w:ascii="Garamond" w:hAnsi="Garamond"/>
                <w:b/>
                <w:bCs/>
                <w:sz w:val="24"/>
                <w:szCs w:val="24"/>
              </w:rPr>
              <w:t>Kbps</w:t>
            </w:r>
            <w:proofErr w:type="spellEnd"/>
            <w:r w:rsidRPr="0067116A">
              <w:rPr>
                <w:rFonts w:ascii="Garamond" w:hAnsi="Garamond"/>
                <w:b/>
                <w:bCs/>
                <w:sz w:val="24"/>
                <w:szCs w:val="24"/>
              </w:rPr>
              <w:t>)</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 xml:space="preserve">Do 33,6 </w:t>
            </w:r>
            <w:proofErr w:type="spellStart"/>
            <w:r w:rsidRPr="00E74FED">
              <w:rPr>
                <w:rFonts w:ascii="Garamond" w:hAnsi="Garamond"/>
                <w:sz w:val="24"/>
                <w:szCs w:val="24"/>
              </w:rPr>
              <w:t>Kbps</w:t>
            </w:r>
            <w:proofErr w:type="spellEnd"/>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Miejsca przeznaczenia dokumentów przesyłanych faksem</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2 100 (pojedynczo i grupami)</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Funkcje faksu</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Odpytywanie; przesunięcie  czasowe; PC-Faks; odbiór  do skrzynki poufnej; Odbiór  do e- mail/FTP/SMBB; do 400 programów zadań</w:t>
            </w:r>
          </w:p>
        </w:tc>
      </w:tr>
      <w:tr w:rsidR="000B68E8" w:rsidRPr="00E74FED" w:rsidTr="0067116A">
        <w:trPr>
          <w:trHeight w:val="240"/>
          <w:jc w:val="center"/>
        </w:trPr>
        <w:tc>
          <w:tcPr>
            <w:tcW w:w="5000" w:type="pct"/>
            <w:gridSpan w:val="2"/>
            <w:tcMar>
              <w:top w:w="0" w:type="dxa"/>
              <w:left w:w="70" w:type="dxa"/>
              <w:bottom w:w="0" w:type="dxa"/>
              <w:right w:w="70" w:type="dxa"/>
            </w:tcMar>
            <w:vAlign w:val="center"/>
          </w:tcPr>
          <w:p w:rsidR="000B68E8" w:rsidRPr="0067116A" w:rsidRDefault="000B68E8" w:rsidP="0067116A">
            <w:pPr>
              <w:spacing w:after="0" w:line="240" w:lineRule="auto"/>
              <w:jc w:val="center"/>
              <w:rPr>
                <w:rFonts w:ascii="Garamond" w:hAnsi="Garamond"/>
                <w:b/>
                <w:sz w:val="24"/>
                <w:szCs w:val="24"/>
              </w:rPr>
            </w:pPr>
            <w:r w:rsidRPr="0067116A">
              <w:rPr>
                <w:rFonts w:ascii="Garamond" w:hAnsi="Garamond"/>
                <w:b/>
                <w:sz w:val="24"/>
                <w:szCs w:val="24"/>
              </w:rPr>
              <w:t>Funkcje skrzynek użytkownika</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Maks. ilość przechowywanych dokumentów</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Do 3 000 dokumentów lub 10 000 stron</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bCs/>
                <w:sz w:val="24"/>
                <w:szCs w:val="24"/>
              </w:rPr>
            </w:pPr>
            <w:r w:rsidRPr="00E74FED">
              <w:rPr>
                <w:rFonts w:ascii="Garamond" w:hAnsi="Garamond"/>
                <w:bCs/>
                <w:sz w:val="24"/>
                <w:szCs w:val="24"/>
              </w:rPr>
              <w:lastRenderedPageBreak/>
              <w:t>Typ skrzynek użytkownika</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Publiczny</w:t>
            </w:r>
            <w:r w:rsidRPr="00E74FED">
              <w:rPr>
                <w:rFonts w:ascii="Garamond" w:hAnsi="Garamond"/>
                <w:sz w:val="24"/>
                <w:szCs w:val="24"/>
              </w:rPr>
              <w:br/>
              <w:t>Prywatny (z hasłem  lub uwierzytelnieniem)</w:t>
            </w:r>
            <w:r w:rsidRPr="00E74FED">
              <w:rPr>
                <w:rFonts w:ascii="Garamond" w:hAnsi="Garamond"/>
                <w:sz w:val="24"/>
                <w:szCs w:val="24"/>
              </w:rPr>
              <w:br/>
              <w:t>Grupowy (z uwierzytelnieniem)</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bCs/>
                <w:sz w:val="24"/>
                <w:szCs w:val="24"/>
              </w:rPr>
            </w:pPr>
            <w:r w:rsidRPr="00E74FED">
              <w:rPr>
                <w:rFonts w:ascii="Garamond" w:hAnsi="Garamond"/>
                <w:bCs/>
                <w:sz w:val="24"/>
                <w:szCs w:val="24"/>
              </w:rPr>
              <w:t>Funkcjonalność skrzynek użytkownika</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Przedruk; kombinacja, Pobieranie, Wysyłanie (e- mail/FTP/SMB i faks)</w:t>
            </w:r>
            <w:r w:rsidRPr="00E74FED">
              <w:rPr>
                <w:rFonts w:ascii="Garamond" w:hAnsi="Garamond"/>
                <w:sz w:val="24"/>
                <w:szCs w:val="24"/>
              </w:rPr>
              <w:br/>
              <w:t>Kopiowanie ze skrzynki do skrzynki</w:t>
            </w:r>
          </w:p>
        </w:tc>
      </w:tr>
      <w:tr w:rsidR="000B68E8" w:rsidRPr="00E74FED" w:rsidTr="0067116A">
        <w:trPr>
          <w:trHeight w:val="240"/>
          <w:jc w:val="center"/>
        </w:trPr>
        <w:tc>
          <w:tcPr>
            <w:tcW w:w="5000" w:type="pct"/>
            <w:gridSpan w:val="2"/>
            <w:tcMar>
              <w:top w:w="0" w:type="dxa"/>
              <w:left w:w="70" w:type="dxa"/>
              <w:bottom w:w="0" w:type="dxa"/>
              <w:right w:w="70" w:type="dxa"/>
            </w:tcMar>
            <w:vAlign w:val="center"/>
          </w:tcPr>
          <w:p w:rsidR="000B68E8" w:rsidRPr="0067116A" w:rsidRDefault="000B68E8" w:rsidP="0067116A">
            <w:pPr>
              <w:spacing w:after="0" w:line="240" w:lineRule="auto"/>
              <w:jc w:val="center"/>
              <w:rPr>
                <w:rFonts w:ascii="Garamond" w:hAnsi="Garamond"/>
                <w:b/>
                <w:sz w:val="24"/>
                <w:szCs w:val="24"/>
              </w:rPr>
            </w:pPr>
            <w:r w:rsidRPr="0067116A">
              <w:rPr>
                <w:rFonts w:ascii="Garamond" w:hAnsi="Garamond"/>
                <w:b/>
                <w:sz w:val="24"/>
                <w:szCs w:val="24"/>
              </w:rPr>
              <w:t>Funkcje systemu</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Pamięć systemowa urządzenia (MB)</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 xml:space="preserve">Minimum 2 048 MB </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Standardowy dysk twardy (GB)</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250 GB</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Standardowe interfejsy</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lang w:val="en-US"/>
              </w:rPr>
            </w:pPr>
            <w:r w:rsidRPr="00E74FED">
              <w:rPr>
                <w:rFonts w:ascii="Garamond" w:hAnsi="Garamond"/>
                <w:sz w:val="24"/>
                <w:szCs w:val="24"/>
                <w:lang w:val="en-US"/>
              </w:rPr>
              <w:t xml:space="preserve">1,000-Base-T Ethernet; USB 2.0, Wi-Fi 802.11b/g/n </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Protokoły sieciowe minimum</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 xml:space="preserve">TCP/IP (FTP; SMB; SMTP; </w:t>
            </w:r>
            <w:proofErr w:type="spellStart"/>
            <w:r w:rsidRPr="00E74FED">
              <w:rPr>
                <w:rFonts w:ascii="Garamond" w:hAnsi="Garamond"/>
                <w:sz w:val="24"/>
                <w:szCs w:val="24"/>
              </w:rPr>
              <w:t>WebDAV</w:t>
            </w:r>
            <w:proofErr w:type="spellEnd"/>
            <w:r w:rsidRPr="00E74FED">
              <w:rPr>
                <w:rFonts w:ascii="Garamond" w:hAnsi="Garamond"/>
                <w:sz w:val="24"/>
                <w:szCs w:val="24"/>
              </w:rPr>
              <w:t>) (IPv4/IPv6)</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Typy ramek minimum</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lang w:val="en-US"/>
              </w:rPr>
            </w:pPr>
            <w:r w:rsidRPr="00E74FED">
              <w:rPr>
                <w:rFonts w:ascii="Garamond" w:hAnsi="Garamond"/>
                <w:sz w:val="24"/>
                <w:szCs w:val="24"/>
                <w:lang w:val="en-US"/>
              </w:rPr>
              <w:t>Ethernet 802.2; Ethernet 802.3; Ethernet II; Ethernet SNAP</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Automatyczny górny podajnik dokumentów</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100 oryginałów; A6-A3;  35-128 g/m2</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Rozmiar papieru</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A5-A3; A6S; papier  </w:t>
            </w:r>
            <w:proofErr w:type="spellStart"/>
            <w:r w:rsidRPr="00E74FED">
              <w:rPr>
                <w:rFonts w:ascii="Garamond" w:hAnsi="Garamond"/>
                <w:sz w:val="24"/>
                <w:szCs w:val="24"/>
              </w:rPr>
              <w:t>bannerowy</w:t>
            </w:r>
            <w:proofErr w:type="spellEnd"/>
            <w:r w:rsidRPr="00E74FED">
              <w:rPr>
                <w:rFonts w:ascii="Garamond" w:hAnsi="Garamond"/>
                <w:sz w:val="24"/>
                <w:szCs w:val="24"/>
              </w:rPr>
              <w:t>; zakres rozmiarów grubego  papieru  X/Y: szerokość: 90-297 mm; długość:  139,7-431,8 mm</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Gramatura papieru (g/m²)</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w zakresie 60-256 g/m2</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Pojemność papieru (arkusze)</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 xml:space="preserve">Minimum  1 100 arkuszy </w:t>
            </w:r>
            <w:r w:rsidRPr="00E74FED">
              <w:rPr>
                <w:rFonts w:ascii="Garamond" w:hAnsi="Garamond"/>
                <w:sz w:val="24"/>
                <w:szCs w:val="24"/>
              </w:rPr>
              <w:br/>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Standardowe podajniki papieru minimum</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bCs/>
                <w:sz w:val="24"/>
                <w:szCs w:val="24"/>
              </w:rPr>
              <w:t>Taca 1:</w:t>
            </w:r>
            <w:r w:rsidRPr="00E74FED">
              <w:rPr>
                <w:rFonts w:ascii="Garamond" w:hAnsi="Garamond"/>
                <w:sz w:val="24"/>
                <w:szCs w:val="24"/>
              </w:rPr>
              <w:t xml:space="preserve"> 500 arkuszy; A5-A4; 60-256 g/m2</w:t>
            </w:r>
            <w:r w:rsidRPr="00E74FED">
              <w:rPr>
                <w:rFonts w:ascii="Garamond" w:hAnsi="Garamond"/>
                <w:sz w:val="24"/>
                <w:szCs w:val="24"/>
              </w:rPr>
              <w:br/>
            </w:r>
            <w:r w:rsidRPr="00E74FED">
              <w:rPr>
                <w:rFonts w:ascii="Garamond" w:hAnsi="Garamond"/>
                <w:bCs/>
                <w:sz w:val="24"/>
                <w:szCs w:val="24"/>
              </w:rPr>
              <w:t>Taca 2:</w:t>
            </w:r>
            <w:r w:rsidRPr="00E74FED">
              <w:rPr>
                <w:rFonts w:ascii="Garamond" w:hAnsi="Garamond"/>
                <w:sz w:val="24"/>
                <w:szCs w:val="24"/>
              </w:rPr>
              <w:t xml:space="preserve"> 500 arkuszy; A5-A3; 60-256 g/m2</w:t>
            </w:r>
            <w:r w:rsidRPr="00E74FED">
              <w:rPr>
                <w:rFonts w:ascii="Garamond" w:hAnsi="Garamond"/>
                <w:sz w:val="24"/>
                <w:szCs w:val="24"/>
              </w:rPr>
              <w:br/>
            </w:r>
            <w:r w:rsidRPr="00E74FED">
              <w:rPr>
                <w:rFonts w:ascii="Garamond" w:hAnsi="Garamond"/>
                <w:bCs/>
                <w:sz w:val="24"/>
                <w:szCs w:val="24"/>
              </w:rPr>
              <w:t>Podajnik boczny:</w:t>
            </w:r>
            <w:r w:rsidRPr="00E74FED">
              <w:rPr>
                <w:rFonts w:ascii="Garamond" w:hAnsi="Garamond"/>
                <w:sz w:val="24"/>
                <w:szCs w:val="24"/>
              </w:rPr>
              <w:t xml:space="preserve"> 100 arkuszy; A6-A3; 60-256 g/m2</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Automatyczny druk dwustronny</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TAK, A5-A3; 60-256 g/m2</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Pojemność wyjścia (z finiszerem)</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3 300 arkuszy</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Zszywanie</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50 arkuszy lub 48 arkuszy + 2 okładki (do 209 g/m2)</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Pojemność odbiorcza zszywania</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1000 arkuszy</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Składanie listowe</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3 arkuszy</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Pojemność składania listowego</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30 arkuszy (podajnik); bez ograniczeń</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Broszura</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20 arkuszy lub 19 arkuszy + 1 okładka (do 209 g/m2)</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Pojemność odbiorcza broszury</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100 arkuszy</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Rekomendowane obciążenie miesięczne (kopie/wydruki)</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10 000 stron</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Maksymalne obciążenie miesięczne (kopie/wydruki)</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 xml:space="preserve">Minimum 19 000 stron </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Wydajność tonera czarno-białego</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24 000 kopii</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Wydajność tonerów CMY</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Minimum  21 000 kopii</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Bezpieczeństwo minimum</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Filtrowanie IP i blokowanie portów; komunikacja sieciowa SSL2; SSL3 i TSL1.0; obsługa  </w:t>
            </w:r>
            <w:proofErr w:type="spellStart"/>
            <w:r w:rsidRPr="00E74FED">
              <w:rPr>
                <w:rFonts w:ascii="Garamond" w:hAnsi="Garamond"/>
                <w:sz w:val="24"/>
                <w:szCs w:val="24"/>
              </w:rPr>
              <w:t>IPsec</w:t>
            </w:r>
            <w:proofErr w:type="spellEnd"/>
            <w:r w:rsidRPr="00E74FED">
              <w:rPr>
                <w:rFonts w:ascii="Garamond" w:hAnsi="Garamond"/>
                <w:sz w:val="24"/>
                <w:szCs w:val="24"/>
              </w:rPr>
              <w:t>; obsługa  IEEE 802.1x; uwierzytelnianie użytkowników; rejestr uwierzytelniania; bezpieczne drukowanie; nadpisywanie dysku twardego;  szyfrowanie danych  na dysku twardym (AES 246); automatyczne usuwanie danych  z pamięci;  odbiór  poufnych faksów; szyfrowanie danych  druku użytkownika; ochrona kopii</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lastRenderedPageBreak/>
              <w:t>Konta użytkowników</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rPr>
            </w:pPr>
            <w:r w:rsidRPr="00E74FED">
              <w:rPr>
                <w:rFonts w:ascii="Garamond" w:hAnsi="Garamond"/>
                <w:sz w:val="24"/>
                <w:szCs w:val="24"/>
              </w:rPr>
              <w:t>Do 1000 kont użytkowników; Obsługa Active Directory (nazwa użytkownika + hasło  + e-mail  + folder  </w:t>
            </w:r>
            <w:proofErr w:type="spellStart"/>
            <w:r w:rsidRPr="00E74FED">
              <w:rPr>
                <w:rFonts w:ascii="Garamond" w:hAnsi="Garamond"/>
                <w:sz w:val="24"/>
                <w:szCs w:val="24"/>
              </w:rPr>
              <w:t>smb</w:t>
            </w:r>
            <w:proofErr w:type="spellEnd"/>
            <w:r w:rsidRPr="00E74FED">
              <w:rPr>
                <w:rFonts w:ascii="Garamond" w:hAnsi="Garamond"/>
                <w:sz w:val="24"/>
                <w:szCs w:val="24"/>
              </w:rPr>
              <w:t xml:space="preserve">). Definiowanie dostępu do funkcji użytkownika. </w:t>
            </w:r>
          </w:p>
        </w:tc>
      </w:tr>
      <w:tr w:rsidR="000B68E8" w:rsidRPr="00E74FED" w:rsidTr="0067116A">
        <w:trPr>
          <w:trHeight w:val="240"/>
          <w:jc w:val="center"/>
        </w:trPr>
        <w:tc>
          <w:tcPr>
            <w:tcW w:w="2498" w:type="pct"/>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rPr>
            </w:pPr>
            <w:r w:rsidRPr="0067116A">
              <w:rPr>
                <w:rFonts w:ascii="Garamond" w:hAnsi="Garamond"/>
                <w:b/>
                <w:bCs/>
                <w:sz w:val="24"/>
                <w:szCs w:val="24"/>
              </w:rPr>
              <w:t>Oprogramowanie</w:t>
            </w:r>
          </w:p>
        </w:tc>
        <w:tc>
          <w:tcPr>
            <w:tcW w:w="2502" w:type="pct"/>
            <w:tcMar>
              <w:top w:w="0" w:type="dxa"/>
              <w:left w:w="70" w:type="dxa"/>
              <w:bottom w:w="0" w:type="dxa"/>
              <w:right w:w="70" w:type="dxa"/>
            </w:tcMar>
            <w:vAlign w:val="center"/>
          </w:tcPr>
          <w:p w:rsidR="000B68E8" w:rsidRPr="00E74FED" w:rsidRDefault="000B68E8" w:rsidP="00D16666">
            <w:pPr>
              <w:spacing w:after="0" w:line="240" w:lineRule="auto"/>
              <w:rPr>
                <w:rFonts w:ascii="Garamond" w:hAnsi="Garamond"/>
                <w:sz w:val="24"/>
                <w:szCs w:val="24"/>
                <w:lang w:val="en-US"/>
              </w:rPr>
            </w:pPr>
            <w:r w:rsidRPr="00E74FED">
              <w:rPr>
                <w:rFonts w:ascii="Garamond" w:hAnsi="Garamond"/>
                <w:sz w:val="24"/>
                <w:szCs w:val="24"/>
              </w:rPr>
              <w:t>dedykowane</w:t>
            </w:r>
          </w:p>
        </w:tc>
      </w:tr>
      <w:tr w:rsidR="000B68E8" w:rsidRPr="00E74FED" w:rsidTr="0067116A">
        <w:trPr>
          <w:trHeight w:val="240"/>
          <w:jc w:val="center"/>
        </w:trPr>
        <w:tc>
          <w:tcPr>
            <w:tcW w:w="5000" w:type="pct"/>
            <w:gridSpan w:val="2"/>
            <w:tcMar>
              <w:top w:w="0" w:type="dxa"/>
              <w:left w:w="70" w:type="dxa"/>
              <w:bottom w:w="0" w:type="dxa"/>
              <w:right w:w="70" w:type="dxa"/>
            </w:tcMar>
            <w:vAlign w:val="center"/>
          </w:tcPr>
          <w:p w:rsidR="000B68E8" w:rsidRPr="0067116A" w:rsidRDefault="000B68E8" w:rsidP="00D16666">
            <w:pPr>
              <w:spacing w:after="0" w:line="240" w:lineRule="auto"/>
              <w:rPr>
                <w:rFonts w:ascii="Garamond" w:hAnsi="Garamond"/>
                <w:b/>
                <w:bCs/>
                <w:sz w:val="24"/>
                <w:szCs w:val="24"/>
                <w:lang w:val="en-US" w:eastAsia="pl-PL"/>
              </w:rPr>
            </w:pPr>
            <w:proofErr w:type="spellStart"/>
            <w:r w:rsidRPr="0067116A">
              <w:rPr>
                <w:rFonts w:ascii="Garamond" w:hAnsi="Garamond"/>
                <w:b/>
                <w:bCs/>
                <w:sz w:val="24"/>
                <w:szCs w:val="24"/>
                <w:lang w:val="en-US" w:eastAsia="pl-PL"/>
              </w:rPr>
              <w:t>Dodatkowe</w:t>
            </w:r>
            <w:proofErr w:type="spellEnd"/>
            <w:r w:rsidRPr="0067116A">
              <w:rPr>
                <w:rFonts w:ascii="Garamond" w:hAnsi="Garamond"/>
                <w:b/>
                <w:bCs/>
                <w:sz w:val="24"/>
                <w:szCs w:val="24"/>
                <w:lang w:val="en-US" w:eastAsia="pl-PL"/>
              </w:rPr>
              <w:t xml:space="preserve"> </w:t>
            </w:r>
            <w:proofErr w:type="spellStart"/>
            <w:r w:rsidRPr="0067116A">
              <w:rPr>
                <w:rFonts w:ascii="Garamond" w:hAnsi="Garamond"/>
                <w:b/>
                <w:bCs/>
                <w:sz w:val="24"/>
                <w:szCs w:val="24"/>
                <w:lang w:val="en-US" w:eastAsia="pl-PL"/>
              </w:rPr>
              <w:t>uwagi</w:t>
            </w:r>
            <w:proofErr w:type="spellEnd"/>
            <w:r w:rsidRPr="0067116A">
              <w:rPr>
                <w:rFonts w:ascii="Garamond" w:hAnsi="Garamond"/>
                <w:b/>
                <w:bCs/>
                <w:sz w:val="24"/>
                <w:szCs w:val="24"/>
                <w:lang w:val="en-US" w:eastAsia="pl-PL"/>
              </w:rPr>
              <w:t>:</w:t>
            </w:r>
          </w:p>
        </w:tc>
      </w:tr>
      <w:tr w:rsidR="000B68E8" w:rsidRPr="00E74FED" w:rsidTr="0067116A">
        <w:trPr>
          <w:trHeight w:val="240"/>
          <w:jc w:val="center"/>
        </w:trPr>
        <w:tc>
          <w:tcPr>
            <w:tcW w:w="5000" w:type="pct"/>
            <w:gridSpan w:val="2"/>
            <w:tcMar>
              <w:top w:w="0" w:type="dxa"/>
              <w:left w:w="70" w:type="dxa"/>
              <w:bottom w:w="0" w:type="dxa"/>
              <w:right w:w="70" w:type="dxa"/>
            </w:tcMar>
            <w:vAlign w:val="center"/>
          </w:tcPr>
          <w:p w:rsidR="000B68E8" w:rsidRPr="00E74FED" w:rsidRDefault="000B68E8" w:rsidP="00D16666">
            <w:pPr>
              <w:numPr>
                <w:ilvl w:val="0"/>
                <w:numId w:val="3"/>
              </w:numPr>
              <w:spacing w:after="0" w:line="240" w:lineRule="auto"/>
              <w:rPr>
                <w:rFonts w:ascii="Garamond" w:hAnsi="Garamond"/>
                <w:sz w:val="24"/>
                <w:szCs w:val="24"/>
              </w:rPr>
            </w:pPr>
            <w:r w:rsidRPr="00E74FED">
              <w:rPr>
                <w:rFonts w:ascii="Garamond" w:hAnsi="Garamond"/>
                <w:sz w:val="24"/>
                <w:szCs w:val="24"/>
              </w:rPr>
              <w:t>Wszystkie specyfikacje dotyczą papieru o formacie A4 i gramaturze 80 g/m</w:t>
            </w:r>
            <w:r w:rsidRPr="00E74FED">
              <w:rPr>
                <w:rFonts w:ascii="Garamond" w:hAnsi="Garamond"/>
                <w:sz w:val="24"/>
                <w:szCs w:val="24"/>
                <w:vertAlign w:val="superscript"/>
              </w:rPr>
              <w:t>2</w:t>
            </w:r>
            <w:r w:rsidRPr="00E74FED">
              <w:rPr>
                <w:rFonts w:ascii="Garamond" w:hAnsi="Garamond"/>
                <w:sz w:val="24"/>
                <w:szCs w:val="24"/>
              </w:rPr>
              <w:t>.</w:t>
            </w:r>
          </w:p>
          <w:p w:rsidR="000B68E8" w:rsidRPr="00E74FED" w:rsidRDefault="000B68E8" w:rsidP="00D16666">
            <w:pPr>
              <w:numPr>
                <w:ilvl w:val="0"/>
                <w:numId w:val="3"/>
              </w:numPr>
              <w:spacing w:after="0" w:line="240" w:lineRule="auto"/>
              <w:jc w:val="both"/>
              <w:rPr>
                <w:rFonts w:ascii="Garamond" w:hAnsi="Garamond"/>
                <w:sz w:val="24"/>
                <w:szCs w:val="24"/>
              </w:rPr>
            </w:pPr>
            <w:r w:rsidRPr="00E74FED">
              <w:rPr>
                <w:rFonts w:ascii="Garamond" w:hAnsi="Garamond"/>
                <w:sz w:val="24"/>
                <w:szCs w:val="24"/>
              </w:rPr>
              <w:t xml:space="preserve">Deklarowana trwałość materiałów eksploatacyjnych zależy od warunków eksploatacji takich jak pokrycie strony w danym formacie (5% pokrycia A4). </w:t>
            </w:r>
          </w:p>
          <w:p w:rsidR="000B68E8" w:rsidRPr="00E74FED" w:rsidRDefault="000B68E8" w:rsidP="00D16666">
            <w:pPr>
              <w:numPr>
                <w:ilvl w:val="0"/>
                <w:numId w:val="3"/>
              </w:numPr>
              <w:spacing w:after="0" w:line="240" w:lineRule="auto"/>
              <w:jc w:val="both"/>
              <w:rPr>
                <w:rFonts w:ascii="Garamond" w:hAnsi="Garamond"/>
                <w:sz w:val="24"/>
                <w:szCs w:val="24"/>
              </w:rPr>
            </w:pPr>
            <w:r w:rsidRPr="00E74FED">
              <w:rPr>
                <w:rFonts w:ascii="Garamond" w:hAnsi="Garamond"/>
                <w:sz w:val="24"/>
                <w:szCs w:val="24"/>
              </w:rPr>
              <w:t xml:space="preserve">Zamawiający wymaga,  aby urządzenie  drukujące wraz ze wszystkimi oferowanymi opcjami  </w:t>
            </w:r>
            <w:r w:rsidRPr="00E74FED">
              <w:rPr>
                <w:rFonts w:ascii="Garamond" w:hAnsi="Garamond"/>
                <w:sz w:val="24"/>
                <w:szCs w:val="24"/>
              </w:rPr>
              <w:br/>
              <w:t>i niezbędnymi materiałami eksploatacyjnymi  były fabrycznie nowe, oryginalnie opakowane przez producenta.</w:t>
            </w:r>
          </w:p>
          <w:p w:rsidR="000B68E8" w:rsidRPr="00E74FED" w:rsidRDefault="000B68E8" w:rsidP="00D16666">
            <w:pPr>
              <w:numPr>
                <w:ilvl w:val="0"/>
                <w:numId w:val="3"/>
              </w:numPr>
              <w:spacing w:after="0" w:line="240" w:lineRule="auto"/>
              <w:jc w:val="both"/>
              <w:rPr>
                <w:rFonts w:ascii="Garamond" w:hAnsi="Garamond"/>
                <w:sz w:val="24"/>
                <w:szCs w:val="24"/>
              </w:rPr>
            </w:pPr>
            <w:r w:rsidRPr="00E74FED">
              <w:rPr>
                <w:rFonts w:ascii="Garamond" w:hAnsi="Garamond"/>
                <w:sz w:val="24"/>
                <w:szCs w:val="24"/>
              </w:rPr>
              <w:t>Zamawiający wymaga , aby w cenie zawarte były koszty transportu, trzyletniego serwisu, wniesienia, instalacji i konfiguracji wstępnej urządzenia wraz z oryginalnymi tonerami oraz przeszkolenie pracowników z zakresu obsługi.</w:t>
            </w:r>
          </w:p>
          <w:p w:rsidR="000B68E8" w:rsidRPr="00E74FED" w:rsidRDefault="000B68E8" w:rsidP="00D16666">
            <w:pPr>
              <w:numPr>
                <w:ilvl w:val="0"/>
                <w:numId w:val="3"/>
              </w:numPr>
              <w:spacing w:after="0" w:line="240" w:lineRule="auto"/>
              <w:jc w:val="both"/>
              <w:rPr>
                <w:rFonts w:ascii="Garamond" w:hAnsi="Garamond"/>
                <w:sz w:val="24"/>
                <w:szCs w:val="24"/>
              </w:rPr>
            </w:pPr>
            <w:r w:rsidRPr="00E74FED">
              <w:rPr>
                <w:rFonts w:ascii="Garamond" w:hAnsi="Garamond"/>
                <w:sz w:val="24"/>
                <w:szCs w:val="24"/>
              </w:rPr>
              <w:t xml:space="preserve">Gwarancja </w:t>
            </w:r>
            <w:r w:rsidRPr="00E74FED">
              <w:rPr>
                <w:rFonts w:ascii="Garamond" w:hAnsi="Garamond"/>
                <w:b/>
                <w:sz w:val="24"/>
                <w:szCs w:val="24"/>
              </w:rPr>
              <w:t>36 miesięcy.</w:t>
            </w:r>
          </w:p>
          <w:p w:rsidR="000B68E8" w:rsidRPr="00E74FED" w:rsidRDefault="000B68E8" w:rsidP="00D16666">
            <w:pPr>
              <w:spacing w:after="0" w:line="240" w:lineRule="auto"/>
              <w:ind w:left="720"/>
              <w:rPr>
                <w:rFonts w:ascii="Garamond" w:hAnsi="Garamond"/>
                <w:sz w:val="24"/>
                <w:szCs w:val="24"/>
              </w:rPr>
            </w:pPr>
          </w:p>
        </w:tc>
      </w:tr>
    </w:tbl>
    <w:p w:rsidR="000B68E8" w:rsidRDefault="000B68E8" w:rsidP="00D16666">
      <w:pPr>
        <w:spacing w:after="0" w:line="240" w:lineRule="auto"/>
        <w:rPr>
          <w:rFonts w:ascii="Garamond" w:hAnsi="Garamond"/>
          <w:sz w:val="24"/>
          <w:szCs w:val="24"/>
        </w:rPr>
      </w:pPr>
    </w:p>
    <w:p w:rsidR="00EF7BB5" w:rsidRPr="00E74FED" w:rsidRDefault="00EF7BB5" w:rsidP="00D16666">
      <w:pPr>
        <w:spacing w:after="0" w:line="240" w:lineRule="auto"/>
        <w:rPr>
          <w:rFonts w:ascii="Garamond" w:hAnsi="Garamond"/>
          <w:sz w:val="24"/>
          <w:szCs w:val="24"/>
        </w:rPr>
      </w:pPr>
    </w:p>
    <w:tbl>
      <w:tblPr>
        <w:tblW w:w="578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352"/>
        <w:gridCol w:w="8128"/>
      </w:tblGrid>
      <w:tr w:rsidR="00EF7BB5" w:rsidRPr="00E74FED" w:rsidTr="0067116A">
        <w:trPr>
          <w:trHeight w:val="300"/>
          <w:jc w:val="center"/>
        </w:trPr>
        <w:tc>
          <w:tcPr>
            <w:tcW w:w="5000" w:type="pct"/>
            <w:gridSpan w:val="2"/>
            <w:shd w:val="clear" w:color="auto" w:fill="000000" w:themeFill="text1"/>
            <w:tcMar>
              <w:top w:w="0" w:type="dxa"/>
              <w:left w:w="70" w:type="dxa"/>
              <w:bottom w:w="0" w:type="dxa"/>
              <w:right w:w="70" w:type="dxa"/>
            </w:tcMar>
            <w:vAlign w:val="center"/>
          </w:tcPr>
          <w:p w:rsidR="00EF7BB5" w:rsidRPr="00E74FED" w:rsidRDefault="00EF7BB5" w:rsidP="00D16666">
            <w:pPr>
              <w:spacing w:after="0" w:line="240" w:lineRule="auto"/>
              <w:jc w:val="center"/>
              <w:rPr>
                <w:rFonts w:ascii="Garamond" w:hAnsi="Garamond"/>
                <w:b/>
                <w:color w:val="FF0000"/>
                <w:sz w:val="24"/>
                <w:szCs w:val="24"/>
                <w:lang w:eastAsia="pl-PL"/>
              </w:rPr>
            </w:pPr>
            <w:r w:rsidRPr="00EF7BB5">
              <w:rPr>
                <w:rFonts w:ascii="Garamond" w:hAnsi="Garamond"/>
                <w:b/>
                <w:color w:val="FFFFFF" w:themeColor="background1"/>
                <w:sz w:val="24"/>
                <w:szCs w:val="24"/>
                <w:lang w:eastAsia="pl-PL"/>
              </w:rPr>
              <w:t>OPROGRAMOWANIE BIUROWE</w:t>
            </w:r>
          </w:p>
        </w:tc>
      </w:tr>
      <w:tr w:rsidR="00EF7BB5" w:rsidRPr="00E74FED" w:rsidTr="0067116A">
        <w:trPr>
          <w:trHeight w:val="80"/>
          <w:jc w:val="center"/>
        </w:trPr>
        <w:tc>
          <w:tcPr>
            <w:tcW w:w="1122" w:type="pct"/>
            <w:vAlign w:val="center"/>
          </w:tcPr>
          <w:p w:rsidR="00EF7BB5" w:rsidRPr="00E74FED" w:rsidRDefault="00EF7BB5" w:rsidP="00D16666">
            <w:pPr>
              <w:spacing w:after="0" w:line="240" w:lineRule="auto"/>
              <w:rPr>
                <w:rFonts w:ascii="Garamond" w:hAnsi="Garamond"/>
                <w:sz w:val="24"/>
                <w:szCs w:val="24"/>
                <w:lang w:eastAsia="pl-PL"/>
              </w:rPr>
            </w:pPr>
            <w:r w:rsidRPr="00E74FED">
              <w:rPr>
                <w:rFonts w:ascii="Garamond" w:hAnsi="Garamond"/>
                <w:sz w:val="24"/>
                <w:szCs w:val="24"/>
                <w:lang w:eastAsia="pl-PL"/>
              </w:rPr>
              <w:t>Office Standard 2016 licencja OPEN</w:t>
            </w:r>
          </w:p>
        </w:tc>
        <w:tc>
          <w:tcPr>
            <w:tcW w:w="3878" w:type="pct"/>
            <w:tcMar>
              <w:top w:w="0" w:type="dxa"/>
              <w:left w:w="70" w:type="dxa"/>
              <w:bottom w:w="0" w:type="dxa"/>
              <w:right w:w="70" w:type="dxa"/>
            </w:tcMar>
            <w:vAlign w:val="center"/>
          </w:tcPr>
          <w:p w:rsidR="00EF7BB5" w:rsidRPr="00E74FED" w:rsidRDefault="00EF7BB5" w:rsidP="00D16666">
            <w:pPr>
              <w:spacing w:after="0" w:line="240" w:lineRule="auto"/>
              <w:rPr>
                <w:rFonts w:ascii="Garamond" w:hAnsi="Garamond"/>
                <w:sz w:val="24"/>
                <w:szCs w:val="24"/>
                <w:lang w:eastAsia="pl-PL"/>
              </w:rPr>
            </w:pPr>
            <w:r w:rsidRPr="00E74FED">
              <w:rPr>
                <w:rFonts w:ascii="Garamond" w:hAnsi="Garamond"/>
                <w:sz w:val="24"/>
                <w:szCs w:val="24"/>
                <w:lang w:eastAsia="pl-PL"/>
              </w:rPr>
              <w:t xml:space="preserve">Dokupienie 5 licencji do istniejącego konta licencjonowania OPEN RPK Spółka z o.o.. </w:t>
            </w:r>
          </w:p>
          <w:p w:rsidR="00EF7BB5" w:rsidRPr="00E74FED" w:rsidRDefault="00EF7BB5" w:rsidP="00D16666">
            <w:pPr>
              <w:spacing w:after="0" w:line="240" w:lineRule="auto"/>
              <w:rPr>
                <w:rFonts w:ascii="Garamond" w:hAnsi="Garamond"/>
                <w:sz w:val="24"/>
                <w:szCs w:val="24"/>
              </w:rPr>
            </w:pPr>
            <w:r w:rsidRPr="00E74FED">
              <w:rPr>
                <w:rFonts w:ascii="Garamond" w:hAnsi="Garamond"/>
                <w:sz w:val="24"/>
                <w:szCs w:val="24"/>
                <w:lang w:eastAsia="pl-PL"/>
              </w:rPr>
              <w:t xml:space="preserve">Szczegóły licencji Open: </w:t>
            </w:r>
            <w:r w:rsidRPr="00E74FED">
              <w:rPr>
                <w:rFonts w:ascii="Garamond" w:hAnsi="Garamond"/>
                <w:sz w:val="24"/>
                <w:szCs w:val="24"/>
              </w:rPr>
              <w:t>69162789</w:t>
            </w:r>
          </w:p>
          <w:tbl>
            <w:tblPr>
              <w:tblW w:w="0" w:type="auto"/>
              <w:tblCellSpacing w:w="15" w:type="dxa"/>
              <w:tblCellMar>
                <w:left w:w="0" w:type="dxa"/>
                <w:right w:w="0" w:type="dxa"/>
              </w:tblCellMar>
              <w:tblLook w:val="04A0" w:firstRow="1" w:lastRow="0" w:firstColumn="1" w:lastColumn="0" w:noHBand="0" w:noVBand="1"/>
            </w:tblPr>
            <w:tblGrid>
              <w:gridCol w:w="1990"/>
              <w:gridCol w:w="2621"/>
            </w:tblGrid>
            <w:tr w:rsidR="00EF7BB5" w:rsidRPr="000B68E8" w:rsidTr="00D81167">
              <w:trPr>
                <w:tblCellSpacing w:w="15" w:type="dxa"/>
              </w:trPr>
              <w:tc>
                <w:tcPr>
                  <w:tcW w:w="0" w:type="auto"/>
                  <w:vAlign w:val="center"/>
                  <w:hideMark/>
                </w:tcPr>
                <w:p w:rsidR="00EF7BB5" w:rsidRPr="000B68E8" w:rsidRDefault="00EF7BB5" w:rsidP="00D16666">
                  <w:pPr>
                    <w:spacing w:after="0" w:line="240" w:lineRule="auto"/>
                    <w:rPr>
                      <w:rFonts w:ascii="Garamond" w:eastAsia="Times New Roman" w:hAnsi="Garamond"/>
                      <w:sz w:val="24"/>
                      <w:szCs w:val="24"/>
                      <w:lang w:eastAsia="pl-PL"/>
                    </w:rPr>
                  </w:pPr>
                  <w:r w:rsidRPr="000B68E8">
                    <w:rPr>
                      <w:rFonts w:ascii="Garamond" w:eastAsia="Times New Roman" w:hAnsi="Garamond"/>
                      <w:sz w:val="24"/>
                      <w:szCs w:val="24"/>
                      <w:lang w:eastAsia="pl-PL"/>
                    </w:rPr>
                    <w:t>Program nadrzędny :</w:t>
                  </w:r>
                </w:p>
              </w:tc>
              <w:tc>
                <w:tcPr>
                  <w:tcW w:w="0" w:type="auto"/>
                  <w:vAlign w:val="center"/>
                  <w:hideMark/>
                </w:tcPr>
                <w:p w:rsidR="00EF7BB5" w:rsidRPr="000B68E8" w:rsidRDefault="00EF7BB5" w:rsidP="00D16666">
                  <w:pPr>
                    <w:spacing w:after="0" w:line="240" w:lineRule="auto"/>
                    <w:rPr>
                      <w:rFonts w:ascii="Garamond" w:eastAsia="Times New Roman" w:hAnsi="Garamond"/>
                      <w:sz w:val="24"/>
                      <w:szCs w:val="24"/>
                      <w:lang w:eastAsia="pl-PL"/>
                    </w:rPr>
                  </w:pPr>
                  <w:r w:rsidRPr="000B68E8">
                    <w:rPr>
                      <w:rFonts w:ascii="Garamond" w:eastAsia="Times New Roman" w:hAnsi="Garamond"/>
                      <w:sz w:val="24"/>
                      <w:szCs w:val="24"/>
                      <w:lang w:eastAsia="pl-PL"/>
                    </w:rPr>
                    <w:t>OPEN 01152076ZZG2006</w:t>
                  </w:r>
                </w:p>
              </w:tc>
            </w:tr>
          </w:tbl>
          <w:p w:rsidR="00EF7BB5" w:rsidRPr="00E74FED" w:rsidRDefault="00EF7BB5" w:rsidP="00D16666">
            <w:pPr>
              <w:spacing w:after="0" w:line="240" w:lineRule="auto"/>
              <w:rPr>
                <w:rFonts w:ascii="Garamond" w:hAnsi="Garamond"/>
                <w:sz w:val="24"/>
                <w:szCs w:val="24"/>
                <w:lang w:eastAsia="pl-PL"/>
              </w:rPr>
            </w:pPr>
          </w:p>
        </w:tc>
      </w:tr>
    </w:tbl>
    <w:p w:rsidR="00EF7BB5" w:rsidRDefault="00EF7BB5" w:rsidP="00D16666">
      <w:pPr>
        <w:spacing w:after="0" w:line="240" w:lineRule="auto"/>
        <w:rPr>
          <w:rFonts w:ascii="Garamond" w:hAnsi="Garamond"/>
          <w:sz w:val="24"/>
          <w:szCs w:val="24"/>
        </w:rPr>
      </w:pPr>
    </w:p>
    <w:p w:rsidR="00EF7BB5" w:rsidRPr="00E74FED" w:rsidRDefault="00EF7BB5" w:rsidP="00D16666">
      <w:pPr>
        <w:spacing w:after="0" w:line="240" w:lineRule="auto"/>
        <w:rPr>
          <w:rFonts w:ascii="Garamond" w:hAnsi="Garamond"/>
          <w:sz w:val="24"/>
          <w:szCs w:val="24"/>
        </w:rPr>
      </w:pPr>
    </w:p>
    <w:tbl>
      <w:tblPr>
        <w:tblW w:w="5793" w:type="pct"/>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9781"/>
        <w:gridCol w:w="692"/>
        <w:gridCol w:w="15"/>
      </w:tblGrid>
      <w:tr w:rsidR="00EF7BB5" w:rsidRPr="006E342D" w:rsidTr="006E342D">
        <w:trPr>
          <w:trHeight w:val="300"/>
        </w:trPr>
        <w:tc>
          <w:tcPr>
            <w:tcW w:w="5000" w:type="pct"/>
            <w:gridSpan w:val="3"/>
            <w:shd w:val="clear" w:color="auto" w:fill="000000" w:themeFill="text1"/>
            <w:tcMar>
              <w:top w:w="0" w:type="dxa"/>
              <w:left w:w="70" w:type="dxa"/>
              <w:bottom w:w="0" w:type="dxa"/>
              <w:right w:w="70" w:type="dxa"/>
            </w:tcMar>
            <w:vAlign w:val="center"/>
          </w:tcPr>
          <w:p w:rsidR="00EF7BB5" w:rsidRPr="006E342D" w:rsidRDefault="00EF7BB5" w:rsidP="006E342D">
            <w:pPr>
              <w:spacing w:after="0" w:line="240" w:lineRule="auto"/>
              <w:jc w:val="center"/>
              <w:rPr>
                <w:rFonts w:ascii="Garamond" w:hAnsi="Garamond"/>
                <w:b/>
                <w:color w:val="FF0000"/>
                <w:sz w:val="24"/>
                <w:szCs w:val="24"/>
                <w:lang w:eastAsia="pl-PL"/>
              </w:rPr>
            </w:pPr>
            <w:r w:rsidRPr="006E342D">
              <w:rPr>
                <w:rFonts w:ascii="Garamond" w:hAnsi="Garamond"/>
                <w:b/>
                <w:color w:val="FFFFFF" w:themeColor="background1"/>
                <w:sz w:val="24"/>
                <w:szCs w:val="24"/>
                <w:lang w:eastAsia="pl-PL"/>
              </w:rPr>
              <w:t>OPROGRAMOWANIE DO EDYCJI PLIKÓW PDF</w:t>
            </w:r>
            <w:r w:rsidR="006E342D" w:rsidRPr="006E342D">
              <w:rPr>
                <w:rFonts w:ascii="Garamond" w:hAnsi="Garamond"/>
                <w:b/>
                <w:color w:val="FFFFFF" w:themeColor="background1"/>
                <w:sz w:val="24"/>
                <w:szCs w:val="24"/>
                <w:lang w:eastAsia="pl-PL"/>
              </w:rPr>
              <w:t>, ACROBAT READER PRO DC LUB RÓWNOWA</w:t>
            </w:r>
            <w:r w:rsidR="006E342D">
              <w:rPr>
                <w:rFonts w:ascii="Garamond" w:hAnsi="Garamond"/>
                <w:b/>
                <w:color w:val="FFFFFF" w:themeColor="background1"/>
                <w:sz w:val="24"/>
                <w:szCs w:val="24"/>
                <w:lang w:eastAsia="pl-PL"/>
              </w:rPr>
              <w:t>Ż</w:t>
            </w:r>
            <w:r w:rsidR="006E342D" w:rsidRPr="006E342D">
              <w:rPr>
                <w:rFonts w:ascii="Garamond" w:hAnsi="Garamond"/>
                <w:b/>
                <w:color w:val="FFFFFF" w:themeColor="background1"/>
                <w:sz w:val="24"/>
                <w:szCs w:val="24"/>
                <w:lang w:eastAsia="pl-PL"/>
              </w:rPr>
              <w:t>NY</w:t>
            </w:r>
          </w:p>
        </w:tc>
      </w:tr>
      <w:tr w:rsidR="006E342D" w:rsidRPr="006E342D" w:rsidTr="006E342D">
        <w:trPr>
          <w:trHeight w:val="80"/>
        </w:trPr>
        <w:tc>
          <w:tcPr>
            <w:tcW w:w="5000" w:type="pct"/>
            <w:gridSpan w:val="3"/>
            <w:vAlign w:val="center"/>
          </w:tcPr>
          <w:p w:rsidR="006E342D" w:rsidRPr="006E342D" w:rsidRDefault="006E342D" w:rsidP="006E342D">
            <w:pPr>
              <w:spacing w:after="0" w:line="240" w:lineRule="auto"/>
              <w:jc w:val="center"/>
              <w:rPr>
                <w:rFonts w:ascii="Garamond" w:hAnsi="Garamond"/>
                <w:b/>
                <w:sz w:val="24"/>
                <w:szCs w:val="24"/>
                <w:lang w:eastAsia="pl-PL"/>
              </w:rPr>
            </w:pPr>
            <w:r w:rsidRPr="006E342D">
              <w:rPr>
                <w:rFonts w:ascii="Garamond" w:hAnsi="Garamond"/>
                <w:b/>
                <w:sz w:val="24"/>
                <w:szCs w:val="24"/>
                <w:lang w:eastAsia="pl-PL"/>
              </w:rPr>
              <w:t>Obsługa plików PDF</w:t>
            </w:r>
          </w:p>
        </w:tc>
      </w:tr>
      <w:tr w:rsidR="006E342D" w:rsidRPr="006E342D" w:rsidTr="006E342D">
        <w:trPr>
          <w:gridAfter w:val="1"/>
          <w:wAfter w:w="7" w:type="pct"/>
          <w:trHeight w:val="80"/>
        </w:trPr>
        <w:tc>
          <w:tcPr>
            <w:tcW w:w="4663" w:type="pct"/>
          </w:tcPr>
          <w:p w:rsidR="006E342D" w:rsidRPr="006E342D" w:rsidRDefault="006E342D" w:rsidP="006E342D">
            <w:pPr>
              <w:spacing w:after="0" w:line="240" w:lineRule="auto"/>
              <w:rPr>
                <w:rFonts w:ascii="Garamond" w:hAnsi="Garamond"/>
                <w:sz w:val="24"/>
                <w:szCs w:val="24"/>
              </w:rPr>
            </w:pPr>
            <w:r w:rsidRPr="006E342D">
              <w:rPr>
                <w:rFonts w:ascii="Garamond" w:hAnsi="Garamond"/>
                <w:sz w:val="24"/>
                <w:szCs w:val="24"/>
              </w:rPr>
              <w:t>Przeglądanie, przetwarzanie i komentowanie zawartości plików PDF z poziomu komputera, urządzenia przenośnego lub przeglądarki</w:t>
            </w:r>
          </w:p>
        </w:tc>
        <w:tc>
          <w:tcPr>
            <w:tcW w:w="330" w:type="pct"/>
            <w:tcMar>
              <w:top w:w="0" w:type="dxa"/>
              <w:left w:w="70" w:type="dxa"/>
              <w:bottom w:w="0" w:type="dxa"/>
              <w:right w:w="70" w:type="dxa"/>
            </w:tcMar>
            <w:vAlign w:val="center"/>
          </w:tcPr>
          <w:p w:rsidR="006E342D" w:rsidRPr="006E342D" w:rsidRDefault="006E342D" w:rsidP="006E342D">
            <w:pPr>
              <w:spacing w:after="0" w:line="240" w:lineRule="auto"/>
              <w:rPr>
                <w:rFonts w:ascii="Garamond" w:hAnsi="Garamond"/>
                <w:sz w:val="24"/>
                <w:szCs w:val="24"/>
                <w:lang w:eastAsia="pl-PL"/>
              </w:rPr>
            </w:pPr>
            <w:r>
              <w:rPr>
                <w:rFonts w:ascii="Garamond" w:hAnsi="Garamond"/>
                <w:sz w:val="24"/>
                <w:szCs w:val="24"/>
                <w:lang w:eastAsia="pl-PL"/>
              </w:rPr>
              <w:t>TAK</w:t>
            </w:r>
          </w:p>
        </w:tc>
      </w:tr>
      <w:tr w:rsidR="006E342D" w:rsidRPr="006E342D" w:rsidTr="006E342D">
        <w:trPr>
          <w:gridAfter w:val="1"/>
          <w:wAfter w:w="7" w:type="pct"/>
          <w:trHeight w:val="80"/>
        </w:trPr>
        <w:tc>
          <w:tcPr>
            <w:tcW w:w="4663" w:type="pct"/>
          </w:tcPr>
          <w:p w:rsidR="006E342D" w:rsidRPr="006E342D" w:rsidRDefault="006E342D" w:rsidP="006E342D">
            <w:pPr>
              <w:spacing w:after="0" w:line="240" w:lineRule="auto"/>
              <w:rPr>
                <w:rFonts w:ascii="Garamond" w:hAnsi="Garamond"/>
                <w:sz w:val="24"/>
                <w:szCs w:val="24"/>
              </w:rPr>
            </w:pPr>
            <w:r w:rsidRPr="006E342D">
              <w:rPr>
                <w:rFonts w:ascii="Garamond" w:hAnsi="Garamond"/>
                <w:sz w:val="24"/>
                <w:szCs w:val="24"/>
              </w:rPr>
              <w:t xml:space="preserve">Przechowywanie i udostępnianie plików online oraz zarządzanie nimi </w:t>
            </w:r>
          </w:p>
        </w:tc>
        <w:tc>
          <w:tcPr>
            <w:tcW w:w="330" w:type="pct"/>
            <w:tcMar>
              <w:top w:w="0" w:type="dxa"/>
              <w:left w:w="70" w:type="dxa"/>
              <w:bottom w:w="0" w:type="dxa"/>
              <w:right w:w="70" w:type="dxa"/>
            </w:tcMar>
          </w:tcPr>
          <w:p w:rsidR="006E342D" w:rsidRDefault="006E342D" w:rsidP="006E342D">
            <w:r w:rsidRPr="00EA4837">
              <w:rPr>
                <w:rFonts w:ascii="Garamond" w:hAnsi="Garamond"/>
                <w:sz w:val="24"/>
                <w:szCs w:val="24"/>
                <w:lang w:eastAsia="pl-PL"/>
              </w:rPr>
              <w:t>TAK</w:t>
            </w:r>
          </w:p>
        </w:tc>
      </w:tr>
      <w:tr w:rsidR="006E342D" w:rsidRPr="006E342D" w:rsidTr="006E342D">
        <w:trPr>
          <w:gridAfter w:val="1"/>
          <w:wAfter w:w="7" w:type="pct"/>
          <w:trHeight w:val="80"/>
        </w:trPr>
        <w:tc>
          <w:tcPr>
            <w:tcW w:w="4663" w:type="pct"/>
          </w:tcPr>
          <w:p w:rsidR="006E342D" w:rsidRPr="006E342D" w:rsidRDefault="006E342D" w:rsidP="006E342D">
            <w:pPr>
              <w:spacing w:after="0" w:line="240" w:lineRule="auto"/>
              <w:rPr>
                <w:rFonts w:ascii="Garamond" w:hAnsi="Garamond"/>
                <w:sz w:val="24"/>
                <w:szCs w:val="24"/>
              </w:rPr>
            </w:pPr>
            <w:r w:rsidRPr="006E342D">
              <w:rPr>
                <w:rFonts w:ascii="Garamond" w:hAnsi="Garamond"/>
                <w:sz w:val="24"/>
                <w:szCs w:val="24"/>
              </w:rPr>
              <w:t xml:space="preserve">Śledzenie aktywności związanej z dokumentami wysłanymi do wyświetlenia, zrecenzowania lub podpisania przy użyciu komputera, urządzenia przenośnego lub przeglądarki </w:t>
            </w:r>
          </w:p>
        </w:tc>
        <w:tc>
          <w:tcPr>
            <w:tcW w:w="330" w:type="pct"/>
            <w:tcMar>
              <w:top w:w="0" w:type="dxa"/>
              <w:left w:w="70" w:type="dxa"/>
              <w:bottom w:w="0" w:type="dxa"/>
              <w:right w:w="70" w:type="dxa"/>
            </w:tcMar>
          </w:tcPr>
          <w:p w:rsidR="006E342D" w:rsidRDefault="006E342D" w:rsidP="006E342D">
            <w:r w:rsidRPr="00EA4837">
              <w:rPr>
                <w:rFonts w:ascii="Garamond" w:hAnsi="Garamond"/>
                <w:sz w:val="24"/>
                <w:szCs w:val="24"/>
                <w:lang w:eastAsia="pl-PL"/>
              </w:rPr>
              <w:t>TAK</w:t>
            </w:r>
          </w:p>
        </w:tc>
      </w:tr>
      <w:tr w:rsidR="006E342D" w:rsidRPr="006E342D" w:rsidTr="006E342D">
        <w:trPr>
          <w:gridAfter w:val="1"/>
          <w:wAfter w:w="7" w:type="pct"/>
          <w:trHeight w:val="80"/>
        </w:trPr>
        <w:tc>
          <w:tcPr>
            <w:tcW w:w="4663" w:type="pct"/>
          </w:tcPr>
          <w:p w:rsidR="006E342D" w:rsidRPr="006E342D" w:rsidRDefault="006E342D" w:rsidP="006E342D">
            <w:pPr>
              <w:spacing w:after="0" w:line="240" w:lineRule="auto"/>
              <w:rPr>
                <w:rFonts w:ascii="Garamond" w:hAnsi="Garamond"/>
                <w:sz w:val="24"/>
                <w:szCs w:val="24"/>
              </w:rPr>
            </w:pPr>
            <w:r w:rsidRPr="006E342D">
              <w:rPr>
                <w:rFonts w:ascii="Garamond" w:hAnsi="Garamond"/>
                <w:sz w:val="24"/>
                <w:szCs w:val="24"/>
              </w:rPr>
              <w:t xml:space="preserve">Otwieranie, edytowanie i przechowywanie dokumentów przy użyciu kont Box, </w:t>
            </w:r>
            <w:proofErr w:type="spellStart"/>
            <w:r w:rsidRPr="006E342D">
              <w:rPr>
                <w:rFonts w:ascii="Garamond" w:hAnsi="Garamond"/>
                <w:sz w:val="24"/>
                <w:szCs w:val="24"/>
              </w:rPr>
              <w:t>Dropbox</w:t>
            </w:r>
            <w:proofErr w:type="spellEnd"/>
            <w:r w:rsidRPr="006E342D">
              <w:rPr>
                <w:rFonts w:ascii="Garamond" w:hAnsi="Garamond"/>
                <w:sz w:val="24"/>
                <w:szCs w:val="24"/>
              </w:rPr>
              <w:t>, Goo</w:t>
            </w:r>
            <w:r>
              <w:rPr>
                <w:rFonts w:ascii="Garamond" w:hAnsi="Garamond"/>
                <w:sz w:val="24"/>
                <w:szCs w:val="24"/>
              </w:rPr>
              <w:t>gle Drive i Microsoft OneDrive</w:t>
            </w:r>
          </w:p>
        </w:tc>
        <w:tc>
          <w:tcPr>
            <w:tcW w:w="330" w:type="pct"/>
            <w:tcMar>
              <w:top w:w="0" w:type="dxa"/>
              <w:left w:w="70" w:type="dxa"/>
              <w:bottom w:w="0" w:type="dxa"/>
              <w:right w:w="70" w:type="dxa"/>
            </w:tcMar>
          </w:tcPr>
          <w:p w:rsidR="006E342D" w:rsidRDefault="006E342D" w:rsidP="006E342D">
            <w:r w:rsidRPr="00EA4837">
              <w:rPr>
                <w:rFonts w:ascii="Garamond" w:hAnsi="Garamond"/>
                <w:sz w:val="24"/>
                <w:szCs w:val="24"/>
                <w:lang w:eastAsia="pl-PL"/>
              </w:rPr>
              <w:t>TAK</w:t>
            </w:r>
          </w:p>
        </w:tc>
      </w:tr>
      <w:tr w:rsidR="006E342D" w:rsidRPr="006E342D" w:rsidTr="006E342D">
        <w:trPr>
          <w:gridAfter w:val="1"/>
          <w:wAfter w:w="7" w:type="pct"/>
          <w:trHeight w:val="80"/>
        </w:trPr>
        <w:tc>
          <w:tcPr>
            <w:tcW w:w="4663" w:type="pct"/>
          </w:tcPr>
          <w:p w:rsidR="006E342D" w:rsidRPr="006E342D" w:rsidRDefault="006E342D" w:rsidP="006E342D">
            <w:pPr>
              <w:spacing w:after="0" w:line="240" w:lineRule="auto"/>
              <w:rPr>
                <w:rFonts w:ascii="Garamond" w:hAnsi="Garamond"/>
                <w:sz w:val="24"/>
                <w:szCs w:val="24"/>
              </w:rPr>
            </w:pPr>
            <w:hyperlink r:id="rId7" w:history="1">
              <w:r w:rsidRPr="006E342D">
                <w:rPr>
                  <w:rStyle w:val="Hipercze"/>
                  <w:rFonts w:ascii="Garamond" w:eastAsia="Times New Roman" w:hAnsi="Garamond"/>
                  <w:color w:val="auto"/>
                  <w:sz w:val="24"/>
                  <w:szCs w:val="24"/>
                  <w:u w:val="none"/>
                  <w:lang w:eastAsia="pl-PL"/>
                </w:rPr>
                <w:t>Tworzenie, zabezpieczanie i wysyłanie plików PDF w popularnych aplikacjach pakietu Microsoft Office dla systemu Windows</w:t>
              </w:r>
            </w:hyperlink>
          </w:p>
        </w:tc>
        <w:tc>
          <w:tcPr>
            <w:tcW w:w="330" w:type="pct"/>
            <w:tcMar>
              <w:top w:w="0" w:type="dxa"/>
              <w:left w:w="70" w:type="dxa"/>
              <w:bottom w:w="0" w:type="dxa"/>
              <w:right w:w="70" w:type="dxa"/>
            </w:tcMar>
          </w:tcPr>
          <w:p w:rsidR="006E342D" w:rsidRDefault="006E342D" w:rsidP="006E342D">
            <w:r w:rsidRPr="00EA4837">
              <w:rPr>
                <w:rFonts w:ascii="Garamond" w:hAnsi="Garamond"/>
                <w:sz w:val="24"/>
                <w:szCs w:val="24"/>
                <w:lang w:eastAsia="pl-PL"/>
              </w:rPr>
              <w:t>TAK</w:t>
            </w:r>
          </w:p>
        </w:tc>
      </w:tr>
      <w:tr w:rsidR="006E342D" w:rsidRPr="006E342D" w:rsidTr="006E342D">
        <w:trPr>
          <w:gridAfter w:val="1"/>
          <w:wAfter w:w="7" w:type="pct"/>
          <w:trHeight w:val="80"/>
        </w:trPr>
        <w:tc>
          <w:tcPr>
            <w:tcW w:w="4663" w:type="pct"/>
          </w:tcPr>
          <w:p w:rsidR="006E342D" w:rsidRPr="006E342D" w:rsidRDefault="006E342D" w:rsidP="006E342D">
            <w:pPr>
              <w:spacing w:after="0" w:line="240" w:lineRule="auto"/>
              <w:rPr>
                <w:rFonts w:ascii="Garamond" w:hAnsi="Garamond"/>
                <w:sz w:val="24"/>
                <w:szCs w:val="24"/>
              </w:rPr>
            </w:pPr>
            <w:r w:rsidRPr="006E342D">
              <w:rPr>
                <w:rFonts w:ascii="Garamond" w:hAnsi="Garamond"/>
                <w:sz w:val="24"/>
                <w:szCs w:val="24"/>
              </w:rPr>
              <w:t xml:space="preserve">Otwieranie plików PDF chronionych przez rozwiązania Microsoft Information </w:t>
            </w:r>
            <w:proofErr w:type="spellStart"/>
            <w:r w:rsidRPr="006E342D">
              <w:rPr>
                <w:rFonts w:ascii="Garamond" w:hAnsi="Garamond"/>
                <w:sz w:val="24"/>
                <w:szCs w:val="24"/>
              </w:rPr>
              <w:t>Protection</w:t>
            </w:r>
            <w:proofErr w:type="spellEnd"/>
            <w:r w:rsidRPr="006E342D">
              <w:rPr>
                <w:rFonts w:ascii="Garamond" w:hAnsi="Garamond"/>
                <w:sz w:val="24"/>
                <w:szCs w:val="24"/>
              </w:rPr>
              <w:t xml:space="preserve">, takie jak </w:t>
            </w:r>
            <w:proofErr w:type="spellStart"/>
            <w:r w:rsidRPr="006E342D">
              <w:rPr>
                <w:rFonts w:ascii="Garamond" w:hAnsi="Garamond"/>
                <w:sz w:val="24"/>
                <w:szCs w:val="24"/>
              </w:rPr>
              <w:t>Azure</w:t>
            </w:r>
            <w:proofErr w:type="spellEnd"/>
            <w:r w:rsidRPr="006E342D">
              <w:rPr>
                <w:rFonts w:ascii="Garamond" w:hAnsi="Garamond"/>
                <w:sz w:val="24"/>
                <w:szCs w:val="24"/>
              </w:rPr>
              <w:t xml:space="preserve"> Information </w:t>
            </w:r>
            <w:proofErr w:type="spellStart"/>
            <w:r w:rsidRPr="006E342D">
              <w:rPr>
                <w:rFonts w:ascii="Garamond" w:hAnsi="Garamond"/>
                <w:sz w:val="24"/>
                <w:szCs w:val="24"/>
              </w:rPr>
              <w:t>Protection</w:t>
            </w:r>
            <w:proofErr w:type="spellEnd"/>
            <w:r w:rsidRPr="006E342D">
              <w:rPr>
                <w:rFonts w:ascii="Garamond" w:hAnsi="Garamond"/>
                <w:sz w:val="24"/>
                <w:szCs w:val="24"/>
              </w:rPr>
              <w:t xml:space="preserve"> i Office 365. </w:t>
            </w:r>
          </w:p>
        </w:tc>
        <w:tc>
          <w:tcPr>
            <w:tcW w:w="330" w:type="pct"/>
            <w:tcMar>
              <w:top w:w="0" w:type="dxa"/>
              <w:left w:w="70" w:type="dxa"/>
              <w:bottom w:w="0" w:type="dxa"/>
              <w:right w:w="70" w:type="dxa"/>
            </w:tcMar>
          </w:tcPr>
          <w:p w:rsidR="006E342D" w:rsidRDefault="006E342D" w:rsidP="006E342D">
            <w:r w:rsidRPr="00EA4837">
              <w:rPr>
                <w:rFonts w:ascii="Garamond" w:hAnsi="Garamond"/>
                <w:sz w:val="24"/>
                <w:szCs w:val="24"/>
                <w:lang w:eastAsia="pl-PL"/>
              </w:rPr>
              <w:t>TAK</w:t>
            </w:r>
          </w:p>
        </w:tc>
      </w:tr>
      <w:tr w:rsidR="006E342D" w:rsidRPr="006E342D" w:rsidTr="006E342D">
        <w:trPr>
          <w:gridAfter w:val="1"/>
          <w:wAfter w:w="7" w:type="pct"/>
          <w:trHeight w:val="80"/>
        </w:trPr>
        <w:tc>
          <w:tcPr>
            <w:tcW w:w="4663" w:type="pct"/>
          </w:tcPr>
          <w:p w:rsidR="006E342D" w:rsidRPr="006E342D" w:rsidRDefault="006E342D" w:rsidP="006E342D">
            <w:pPr>
              <w:spacing w:after="0" w:line="240" w:lineRule="auto"/>
              <w:rPr>
                <w:rFonts w:ascii="Garamond" w:hAnsi="Garamond"/>
                <w:sz w:val="24"/>
                <w:szCs w:val="24"/>
              </w:rPr>
            </w:pPr>
            <w:hyperlink r:id="rId8" w:history="1">
              <w:r w:rsidRPr="006E342D">
                <w:rPr>
                  <w:rStyle w:val="Hipercze"/>
                  <w:rFonts w:ascii="Garamond" w:eastAsia="Times New Roman" w:hAnsi="Garamond"/>
                  <w:color w:val="auto"/>
                  <w:sz w:val="24"/>
                  <w:szCs w:val="24"/>
                  <w:u w:val="none"/>
                  <w:lang w:eastAsia="pl-PL"/>
                </w:rPr>
                <w:t>Łączenie wielu dokumentów i plików różnych typów w jeden plik PDF</w:t>
              </w:r>
            </w:hyperlink>
          </w:p>
        </w:tc>
        <w:tc>
          <w:tcPr>
            <w:tcW w:w="330" w:type="pct"/>
            <w:tcMar>
              <w:top w:w="0" w:type="dxa"/>
              <w:left w:w="70" w:type="dxa"/>
              <w:bottom w:w="0" w:type="dxa"/>
              <w:right w:w="70" w:type="dxa"/>
            </w:tcMar>
          </w:tcPr>
          <w:p w:rsidR="006E342D" w:rsidRDefault="006E342D" w:rsidP="006E342D">
            <w:r w:rsidRPr="00EA4837">
              <w:rPr>
                <w:rFonts w:ascii="Garamond" w:hAnsi="Garamond"/>
                <w:sz w:val="24"/>
                <w:szCs w:val="24"/>
                <w:lang w:eastAsia="pl-PL"/>
              </w:rPr>
              <w:t>TAK</w:t>
            </w:r>
          </w:p>
        </w:tc>
      </w:tr>
      <w:tr w:rsidR="006E342D" w:rsidRPr="006E342D" w:rsidTr="006E342D">
        <w:trPr>
          <w:gridAfter w:val="1"/>
          <w:wAfter w:w="7" w:type="pct"/>
          <w:trHeight w:val="80"/>
        </w:trPr>
        <w:tc>
          <w:tcPr>
            <w:tcW w:w="4663" w:type="pct"/>
          </w:tcPr>
          <w:p w:rsidR="006E342D" w:rsidRPr="006E342D" w:rsidRDefault="006E342D" w:rsidP="006E342D">
            <w:pPr>
              <w:spacing w:after="0" w:line="240" w:lineRule="auto"/>
              <w:rPr>
                <w:rFonts w:ascii="Garamond" w:hAnsi="Garamond"/>
                <w:sz w:val="24"/>
                <w:szCs w:val="24"/>
              </w:rPr>
            </w:pPr>
            <w:r w:rsidRPr="006E342D">
              <w:rPr>
                <w:rFonts w:ascii="Garamond" w:hAnsi="Garamond"/>
                <w:sz w:val="24"/>
                <w:szCs w:val="24"/>
              </w:rPr>
              <w:t>Porównywanie dwóch wersji pliku PDF w celu wykrycia wszystkich r</w:t>
            </w:r>
            <w:r>
              <w:rPr>
                <w:rFonts w:ascii="Garamond" w:hAnsi="Garamond"/>
                <w:sz w:val="24"/>
                <w:szCs w:val="24"/>
              </w:rPr>
              <w:t xml:space="preserve">óżnic </w:t>
            </w:r>
          </w:p>
        </w:tc>
        <w:tc>
          <w:tcPr>
            <w:tcW w:w="330" w:type="pct"/>
            <w:tcMar>
              <w:top w:w="0" w:type="dxa"/>
              <w:left w:w="70" w:type="dxa"/>
              <w:bottom w:w="0" w:type="dxa"/>
              <w:right w:w="70" w:type="dxa"/>
            </w:tcMar>
          </w:tcPr>
          <w:p w:rsidR="006E342D" w:rsidRDefault="006E342D" w:rsidP="006E342D">
            <w:r w:rsidRPr="00EA4837">
              <w:rPr>
                <w:rFonts w:ascii="Garamond" w:hAnsi="Garamond"/>
                <w:sz w:val="24"/>
                <w:szCs w:val="24"/>
                <w:lang w:eastAsia="pl-PL"/>
              </w:rPr>
              <w:t>TAK</w:t>
            </w:r>
          </w:p>
        </w:tc>
      </w:tr>
      <w:tr w:rsidR="006E342D" w:rsidRPr="006E342D" w:rsidTr="006E342D">
        <w:trPr>
          <w:gridAfter w:val="1"/>
          <w:wAfter w:w="7" w:type="pct"/>
          <w:trHeight w:val="80"/>
        </w:trPr>
        <w:tc>
          <w:tcPr>
            <w:tcW w:w="4663" w:type="pct"/>
          </w:tcPr>
          <w:p w:rsidR="006E342D" w:rsidRPr="006E342D" w:rsidRDefault="006E342D" w:rsidP="006E342D">
            <w:pPr>
              <w:spacing w:after="0" w:line="240" w:lineRule="auto"/>
              <w:rPr>
                <w:rFonts w:ascii="Garamond" w:hAnsi="Garamond"/>
                <w:sz w:val="24"/>
                <w:szCs w:val="24"/>
              </w:rPr>
            </w:pPr>
            <w:r w:rsidRPr="006E342D">
              <w:rPr>
                <w:rFonts w:ascii="Garamond" w:hAnsi="Garamond"/>
                <w:sz w:val="24"/>
                <w:szCs w:val="24"/>
              </w:rPr>
              <w:t>Mierzenie odległości, obszaru i obwodu obiektów w plikach PDF</w:t>
            </w:r>
          </w:p>
        </w:tc>
        <w:tc>
          <w:tcPr>
            <w:tcW w:w="330" w:type="pct"/>
            <w:tcMar>
              <w:top w:w="0" w:type="dxa"/>
              <w:left w:w="70" w:type="dxa"/>
              <w:bottom w:w="0" w:type="dxa"/>
              <w:right w:w="70" w:type="dxa"/>
            </w:tcMar>
          </w:tcPr>
          <w:p w:rsidR="006E342D" w:rsidRDefault="006E342D" w:rsidP="006E342D">
            <w:r w:rsidRPr="00EA483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hd w:val="clear" w:color="auto" w:fill="FFFFFF" w:themeFill="background1"/>
              <w:spacing w:after="0" w:line="240" w:lineRule="auto"/>
              <w:rPr>
                <w:rFonts w:ascii="Garamond" w:eastAsia="Times New Roman" w:hAnsi="Garamond"/>
                <w:sz w:val="24"/>
                <w:szCs w:val="24"/>
                <w:lang w:eastAsia="pl-PL"/>
              </w:rPr>
            </w:pPr>
            <w:r w:rsidRPr="006E342D">
              <w:rPr>
                <w:rFonts w:ascii="Garamond" w:eastAsia="Times New Roman" w:hAnsi="Garamond"/>
                <w:sz w:val="24"/>
                <w:szCs w:val="24"/>
                <w:lang w:eastAsia="pl-PL"/>
              </w:rPr>
              <w:t xml:space="preserve">Tworzenie plików PDF </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hd w:val="clear" w:color="auto" w:fill="FFFFFF" w:themeFill="background1"/>
              <w:spacing w:after="0" w:line="240" w:lineRule="auto"/>
              <w:rPr>
                <w:rFonts w:ascii="Garamond" w:eastAsia="Times New Roman" w:hAnsi="Garamond"/>
                <w:sz w:val="24"/>
                <w:szCs w:val="24"/>
                <w:lang w:eastAsia="pl-PL"/>
              </w:rPr>
            </w:pPr>
            <w:hyperlink r:id="rId9" w:history="1">
              <w:r w:rsidRPr="006E342D">
                <w:rPr>
                  <w:rStyle w:val="Hipercze"/>
                  <w:rFonts w:ascii="Garamond" w:eastAsia="Times New Roman" w:hAnsi="Garamond"/>
                  <w:color w:val="auto"/>
                  <w:sz w:val="24"/>
                  <w:szCs w:val="24"/>
                  <w:u w:val="none"/>
                  <w:lang w:eastAsia="pl-PL"/>
                </w:rPr>
                <w:t>Konwertowanie dokumentów i obrazów na pliki PDF</w:t>
              </w:r>
            </w:hyperlink>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hd w:val="clear" w:color="auto" w:fill="FFFFFF" w:themeFill="background1"/>
              <w:spacing w:after="0" w:line="240" w:lineRule="auto"/>
              <w:rPr>
                <w:rFonts w:ascii="Garamond" w:eastAsia="Times New Roman" w:hAnsi="Garamond"/>
                <w:sz w:val="24"/>
                <w:szCs w:val="24"/>
                <w:lang w:eastAsia="pl-PL"/>
              </w:rPr>
            </w:pPr>
            <w:hyperlink r:id="rId10" w:history="1">
              <w:r w:rsidRPr="006E342D">
                <w:rPr>
                  <w:rStyle w:val="Hipercze"/>
                  <w:rFonts w:ascii="Garamond" w:eastAsia="Times New Roman" w:hAnsi="Garamond"/>
                  <w:color w:val="auto"/>
                  <w:sz w:val="24"/>
                  <w:szCs w:val="24"/>
                  <w:u w:val="none"/>
                  <w:lang w:eastAsia="pl-PL"/>
                </w:rPr>
                <w:t>Tworzenie plików PDF w dowolnej aplikacji obsługującej druk</w:t>
              </w:r>
            </w:hyperlink>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hd w:val="clear" w:color="auto" w:fill="FFFFFF" w:themeFill="background1"/>
              <w:spacing w:after="0" w:line="240" w:lineRule="auto"/>
              <w:rPr>
                <w:rFonts w:ascii="Garamond" w:eastAsia="Times New Roman" w:hAnsi="Garamond"/>
                <w:sz w:val="24"/>
                <w:szCs w:val="24"/>
                <w:lang w:eastAsia="pl-PL"/>
              </w:rPr>
            </w:pPr>
            <w:hyperlink r:id="rId11" w:history="1">
              <w:r w:rsidRPr="006E342D">
                <w:rPr>
                  <w:rStyle w:val="Hipercze"/>
                  <w:rFonts w:ascii="Garamond" w:eastAsia="Times New Roman" w:hAnsi="Garamond"/>
                  <w:color w:val="auto"/>
                  <w:sz w:val="24"/>
                  <w:szCs w:val="24"/>
                  <w:u w:val="none"/>
                  <w:lang w:eastAsia="pl-PL"/>
                </w:rPr>
                <w:t>Konwertowanie stron internetowych na interaktywne pliki PDF wraz z łączami</w:t>
              </w:r>
            </w:hyperlink>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hd w:val="clear" w:color="auto" w:fill="FFFFFF" w:themeFill="background1"/>
              <w:spacing w:after="0" w:line="240" w:lineRule="auto"/>
              <w:rPr>
                <w:rFonts w:ascii="Garamond" w:eastAsia="Times New Roman" w:hAnsi="Garamond"/>
                <w:sz w:val="24"/>
                <w:szCs w:val="24"/>
                <w:lang w:eastAsia="pl-PL"/>
              </w:rPr>
            </w:pPr>
            <w:r w:rsidRPr="000B0448">
              <w:rPr>
                <w:rFonts w:ascii="Garamond" w:eastAsia="Times New Roman" w:hAnsi="Garamond"/>
                <w:sz w:val="24"/>
                <w:szCs w:val="24"/>
                <w:lang w:eastAsia="pl-PL"/>
              </w:rPr>
              <w:t>Udostępnianie i podpisywanie</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hd w:val="clear" w:color="auto" w:fill="FFFFFF" w:themeFill="background1"/>
              <w:spacing w:after="0" w:line="240" w:lineRule="auto"/>
              <w:rPr>
                <w:rFonts w:ascii="Garamond" w:eastAsia="Times New Roman" w:hAnsi="Garamond"/>
                <w:sz w:val="24"/>
                <w:szCs w:val="24"/>
                <w:lang w:eastAsia="pl-PL"/>
              </w:rPr>
            </w:pPr>
            <w:hyperlink r:id="rId12" w:history="1">
              <w:r w:rsidRPr="006E342D">
                <w:rPr>
                  <w:rStyle w:val="Hipercze"/>
                  <w:rFonts w:ascii="Garamond" w:eastAsia="Times New Roman" w:hAnsi="Garamond"/>
                  <w:color w:val="auto"/>
                  <w:sz w:val="24"/>
                  <w:szCs w:val="24"/>
                  <w:u w:val="none"/>
                  <w:lang w:eastAsia="pl-PL"/>
                </w:rPr>
                <w:t>Udostępnianie łączy do plików PDF na potrzeby wyświetlania, recenzowania i podpisywania</w:t>
              </w:r>
            </w:hyperlink>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hd w:val="clear" w:color="auto" w:fill="FFFFFF" w:themeFill="background1"/>
              <w:spacing w:after="0" w:line="240" w:lineRule="auto"/>
              <w:rPr>
                <w:rFonts w:ascii="Garamond" w:eastAsia="Times New Roman" w:hAnsi="Garamond"/>
                <w:sz w:val="24"/>
                <w:szCs w:val="24"/>
                <w:lang w:eastAsia="pl-PL"/>
              </w:rPr>
            </w:pPr>
            <w:hyperlink r:id="rId13" w:history="1">
              <w:r w:rsidRPr="006E342D">
                <w:rPr>
                  <w:rStyle w:val="Hipercze"/>
                  <w:rFonts w:ascii="Garamond" w:eastAsia="Times New Roman" w:hAnsi="Garamond"/>
                  <w:color w:val="auto"/>
                  <w:sz w:val="24"/>
                  <w:szCs w:val="24"/>
                  <w:u w:val="none"/>
                  <w:lang w:eastAsia="pl-PL"/>
                </w:rPr>
                <w:t>Uniemożliwianie innym osobom kopiowania lub edytowania informacji w plikach PDF</w:t>
              </w:r>
            </w:hyperlink>
            <w:r w:rsidRPr="006E342D">
              <w:rPr>
                <w:rFonts w:ascii="Garamond" w:eastAsia="Times New Roman" w:hAnsi="Garamond"/>
                <w:sz w:val="24"/>
                <w:szCs w:val="24"/>
                <w:lang w:eastAsia="pl-PL"/>
              </w:rPr>
              <w:t xml:space="preserve"> </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hd w:val="clear" w:color="auto" w:fill="FFFFFF" w:themeFill="background1"/>
              <w:spacing w:after="0" w:line="240" w:lineRule="auto"/>
              <w:rPr>
                <w:rFonts w:ascii="Garamond" w:eastAsia="Times New Roman" w:hAnsi="Garamond"/>
                <w:sz w:val="24"/>
                <w:szCs w:val="24"/>
                <w:lang w:eastAsia="pl-PL"/>
              </w:rPr>
            </w:pPr>
            <w:hyperlink r:id="rId14" w:history="1">
              <w:r w:rsidRPr="006E342D">
                <w:rPr>
                  <w:rStyle w:val="Hipercze"/>
                  <w:rFonts w:ascii="Garamond" w:eastAsia="Times New Roman" w:hAnsi="Garamond"/>
                  <w:color w:val="auto"/>
                  <w:sz w:val="24"/>
                  <w:szCs w:val="24"/>
                  <w:u w:val="none"/>
                  <w:lang w:eastAsia="pl-PL"/>
                </w:rPr>
                <w:t>Tworzenie pliku PDF chronionego hasłem</w:t>
              </w:r>
            </w:hyperlink>
            <w:r w:rsidRPr="006E342D">
              <w:rPr>
                <w:rFonts w:ascii="Garamond" w:eastAsia="Times New Roman" w:hAnsi="Garamond"/>
                <w:sz w:val="24"/>
                <w:szCs w:val="24"/>
                <w:lang w:eastAsia="pl-PL"/>
              </w:rPr>
              <w:t xml:space="preserve"> </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hd w:val="clear" w:color="auto" w:fill="FFFFFF" w:themeFill="background1"/>
              <w:spacing w:after="0" w:line="240" w:lineRule="auto"/>
              <w:rPr>
                <w:rFonts w:ascii="Garamond" w:eastAsia="Times New Roman" w:hAnsi="Garamond"/>
                <w:sz w:val="24"/>
                <w:szCs w:val="24"/>
                <w:lang w:eastAsia="pl-PL"/>
              </w:rPr>
            </w:pPr>
            <w:r w:rsidRPr="006E342D">
              <w:rPr>
                <w:rFonts w:ascii="Garamond" w:eastAsia="Times New Roman" w:hAnsi="Garamond"/>
                <w:sz w:val="24"/>
                <w:szCs w:val="24"/>
                <w:lang w:eastAsia="pl-PL"/>
              </w:rPr>
              <w:t xml:space="preserve">Rozpoznawanie zeskanowanego tekstu, wyświetlanie potencjalnych błędów i usuwanie ich w widoku obok siebie </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hd w:val="clear" w:color="auto" w:fill="FFFFFF" w:themeFill="background1"/>
              <w:spacing w:after="0" w:line="240" w:lineRule="auto"/>
              <w:rPr>
                <w:rFonts w:ascii="Garamond" w:eastAsia="Times New Roman" w:hAnsi="Garamond"/>
                <w:sz w:val="24"/>
                <w:szCs w:val="24"/>
                <w:lang w:eastAsia="pl-PL"/>
              </w:rPr>
            </w:pPr>
            <w:r w:rsidRPr="006E342D">
              <w:rPr>
                <w:rFonts w:ascii="Garamond" w:eastAsia="Times New Roman" w:hAnsi="Garamond"/>
                <w:sz w:val="24"/>
                <w:szCs w:val="24"/>
                <w:lang w:eastAsia="pl-PL"/>
              </w:rPr>
              <w:t xml:space="preserve">Automatyczne poprawianie zdjęć i dokumentów w celu usunięcia tła i dostosowania perspektywy </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hd w:val="clear" w:color="auto" w:fill="FFFFFF" w:themeFill="background1"/>
              <w:spacing w:after="0" w:line="240" w:lineRule="auto"/>
              <w:rPr>
                <w:rFonts w:ascii="Garamond" w:eastAsia="Times New Roman" w:hAnsi="Garamond"/>
                <w:sz w:val="24"/>
                <w:szCs w:val="24"/>
                <w:lang w:eastAsia="pl-PL"/>
              </w:rPr>
            </w:pPr>
            <w:r w:rsidRPr="006E342D">
              <w:rPr>
                <w:rFonts w:ascii="Garamond" w:eastAsia="Times New Roman" w:hAnsi="Garamond"/>
                <w:sz w:val="24"/>
                <w:szCs w:val="24"/>
                <w:lang w:eastAsia="pl-PL"/>
              </w:rPr>
              <w:t xml:space="preserve">Przekształcanie plików programów Adobe Photoshop (PSD), </w:t>
            </w:r>
            <w:proofErr w:type="spellStart"/>
            <w:r w:rsidRPr="006E342D">
              <w:rPr>
                <w:rFonts w:ascii="Garamond" w:eastAsia="Times New Roman" w:hAnsi="Garamond"/>
                <w:sz w:val="24"/>
                <w:szCs w:val="24"/>
                <w:lang w:eastAsia="pl-PL"/>
              </w:rPr>
              <w:t>Illustrator</w:t>
            </w:r>
            <w:proofErr w:type="spellEnd"/>
            <w:r w:rsidRPr="006E342D">
              <w:rPr>
                <w:rFonts w:ascii="Garamond" w:eastAsia="Times New Roman" w:hAnsi="Garamond"/>
                <w:sz w:val="24"/>
                <w:szCs w:val="24"/>
                <w:lang w:eastAsia="pl-PL"/>
              </w:rPr>
              <w:t xml:space="preserve"> (AI) i </w:t>
            </w:r>
            <w:proofErr w:type="spellStart"/>
            <w:r w:rsidRPr="006E342D">
              <w:rPr>
                <w:rFonts w:ascii="Garamond" w:eastAsia="Times New Roman" w:hAnsi="Garamond"/>
                <w:sz w:val="24"/>
                <w:szCs w:val="24"/>
                <w:lang w:eastAsia="pl-PL"/>
              </w:rPr>
              <w:t>InDesign</w:t>
            </w:r>
            <w:proofErr w:type="spellEnd"/>
            <w:r w:rsidRPr="006E342D">
              <w:rPr>
                <w:rFonts w:ascii="Garamond" w:eastAsia="Times New Roman" w:hAnsi="Garamond"/>
                <w:sz w:val="24"/>
                <w:szCs w:val="24"/>
                <w:lang w:eastAsia="pl-PL"/>
              </w:rPr>
              <w:t xml:space="preserve"> (INDD) w dokumenty PDF na komputerach i urządzeniach przenośnych </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hd w:val="clear" w:color="auto" w:fill="FFFFFF" w:themeFill="background1"/>
              <w:spacing w:after="0" w:line="240" w:lineRule="auto"/>
              <w:rPr>
                <w:rFonts w:ascii="Garamond" w:eastAsia="Times New Roman" w:hAnsi="Garamond"/>
                <w:sz w:val="24"/>
                <w:szCs w:val="24"/>
                <w:lang w:eastAsia="pl-PL"/>
              </w:rPr>
            </w:pPr>
            <w:r w:rsidRPr="006E342D">
              <w:rPr>
                <w:rFonts w:ascii="Garamond" w:eastAsia="Times New Roman" w:hAnsi="Garamond"/>
                <w:sz w:val="24"/>
                <w:szCs w:val="24"/>
                <w:lang w:eastAsia="pl-PL"/>
              </w:rPr>
              <w:t xml:space="preserve">Tworzenie i eksportowanie plików PDF na urządzeniu przenośnym </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hd w:val="clear" w:color="auto" w:fill="FFFFFF" w:themeFill="background1"/>
              <w:spacing w:after="0" w:line="240" w:lineRule="auto"/>
              <w:rPr>
                <w:rFonts w:ascii="Garamond" w:eastAsia="Times New Roman" w:hAnsi="Garamond"/>
                <w:sz w:val="24"/>
                <w:szCs w:val="24"/>
                <w:lang w:eastAsia="pl-PL"/>
              </w:rPr>
            </w:pPr>
            <w:hyperlink r:id="rId15" w:history="1">
              <w:r w:rsidRPr="006E342D">
                <w:rPr>
                  <w:rStyle w:val="Hipercze"/>
                  <w:rFonts w:ascii="Garamond" w:eastAsia="Times New Roman" w:hAnsi="Garamond"/>
                  <w:color w:val="auto"/>
                  <w:sz w:val="24"/>
                  <w:szCs w:val="24"/>
                  <w:u w:val="none"/>
                  <w:lang w:eastAsia="pl-PL"/>
                </w:rPr>
                <w:t>Przekształcanie zeskanowanych dokumentów papierowych w obsługujące edycję i wyszukiwanie pliki PDF z czcionkami odpowiadającymi tekstowi źródłowemu</w:t>
              </w:r>
            </w:hyperlink>
            <w:r w:rsidRPr="006E342D">
              <w:rPr>
                <w:rFonts w:ascii="Garamond" w:eastAsia="Times New Roman" w:hAnsi="Garamond"/>
                <w:sz w:val="24"/>
                <w:szCs w:val="24"/>
                <w:lang w:eastAsia="pl-PL"/>
              </w:rPr>
              <w:t xml:space="preserve"> </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pacing w:after="0" w:line="240" w:lineRule="auto"/>
              <w:rPr>
                <w:rFonts w:ascii="Garamond" w:hAnsi="Garamond"/>
                <w:sz w:val="24"/>
                <w:szCs w:val="24"/>
                <w:lang w:eastAsia="pl-PL"/>
              </w:rPr>
            </w:pPr>
            <w:r w:rsidRPr="000B0448">
              <w:rPr>
                <w:rFonts w:ascii="Garamond" w:eastAsia="Times New Roman" w:hAnsi="Garamond"/>
                <w:sz w:val="24"/>
                <w:szCs w:val="24"/>
                <w:lang w:eastAsia="pl-PL"/>
              </w:rPr>
              <w:t>Konwertowanie plików PDF i sprawdzanie ich zgodności ze standardami ISO, takimi jak PDF/A i PDF/X</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pacing w:after="0" w:line="240" w:lineRule="auto"/>
              <w:rPr>
                <w:rFonts w:ascii="Garamond" w:hAnsi="Garamond"/>
                <w:sz w:val="24"/>
                <w:szCs w:val="24"/>
                <w:lang w:eastAsia="pl-PL"/>
              </w:rPr>
            </w:pPr>
            <w:r w:rsidRPr="000B0448">
              <w:rPr>
                <w:rFonts w:ascii="Garamond" w:eastAsia="Times New Roman" w:hAnsi="Garamond"/>
                <w:sz w:val="24"/>
                <w:szCs w:val="24"/>
                <w:lang w:eastAsia="pl-PL"/>
              </w:rPr>
              <w:t xml:space="preserve">Tworzenie technicznych plików PDF w programach Microsoft Project, Visio i </w:t>
            </w:r>
            <w:proofErr w:type="spellStart"/>
            <w:r w:rsidRPr="000B0448">
              <w:rPr>
                <w:rFonts w:ascii="Garamond" w:eastAsia="Times New Roman" w:hAnsi="Garamond"/>
                <w:sz w:val="24"/>
                <w:szCs w:val="24"/>
                <w:lang w:eastAsia="pl-PL"/>
              </w:rPr>
              <w:t>Autodesk</w:t>
            </w:r>
            <w:proofErr w:type="spellEnd"/>
            <w:r w:rsidRPr="000B0448">
              <w:rPr>
                <w:rFonts w:ascii="Garamond" w:eastAsia="Times New Roman" w:hAnsi="Garamond"/>
                <w:sz w:val="24"/>
                <w:szCs w:val="24"/>
                <w:lang w:eastAsia="pl-PL"/>
              </w:rPr>
              <w:t xml:space="preserve"> AutoCAD</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pacing w:after="0" w:line="240" w:lineRule="auto"/>
              <w:rPr>
                <w:rFonts w:ascii="Garamond" w:hAnsi="Garamond"/>
                <w:sz w:val="24"/>
                <w:szCs w:val="24"/>
                <w:lang w:eastAsia="pl-PL"/>
              </w:rPr>
            </w:pPr>
            <w:r w:rsidRPr="000B0448">
              <w:rPr>
                <w:rFonts w:ascii="Garamond" w:eastAsia="Times New Roman" w:hAnsi="Garamond"/>
                <w:sz w:val="24"/>
                <w:szCs w:val="24"/>
                <w:lang w:eastAsia="pl-PL"/>
              </w:rPr>
              <w:t>Tworzenie plików PDF i sprawdzanie ich zgodności ze standardami ułatwień dostępu — przeznaczonych dla osób niepełnosprawnych</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pacing w:after="0" w:line="240" w:lineRule="auto"/>
              <w:rPr>
                <w:rFonts w:ascii="Garamond" w:hAnsi="Garamond"/>
                <w:sz w:val="24"/>
                <w:szCs w:val="24"/>
                <w:lang w:eastAsia="pl-PL"/>
              </w:rPr>
            </w:pPr>
            <w:r w:rsidRPr="000B0448">
              <w:rPr>
                <w:rFonts w:ascii="Garamond" w:eastAsia="Times New Roman" w:hAnsi="Garamond"/>
                <w:sz w:val="24"/>
                <w:szCs w:val="24"/>
                <w:lang w:eastAsia="pl-PL"/>
              </w:rPr>
              <w:t>Edycja dokumentów PDF</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pacing w:after="0" w:line="240" w:lineRule="auto"/>
              <w:rPr>
                <w:rFonts w:ascii="Garamond" w:hAnsi="Garamond"/>
                <w:sz w:val="24"/>
                <w:szCs w:val="24"/>
                <w:lang w:eastAsia="pl-PL"/>
              </w:rPr>
            </w:pPr>
            <w:hyperlink r:id="rId16" w:history="1">
              <w:r w:rsidRPr="006E342D">
                <w:rPr>
                  <w:rStyle w:val="Hipercze"/>
                  <w:rFonts w:ascii="Garamond" w:eastAsia="Times New Roman" w:hAnsi="Garamond"/>
                  <w:color w:val="auto"/>
                  <w:sz w:val="24"/>
                  <w:szCs w:val="24"/>
                  <w:u w:val="none"/>
                  <w:lang w:eastAsia="pl-PL"/>
                </w:rPr>
                <w:t>Edytowanie tekstu i obrazów w plikach PDF z opcją zmiany układu akapitów dla całych stron</w:t>
              </w:r>
            </w:hyperlink>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pacing w:after="0" w:line="240" w:lineRule="auto"/>
              <w:rPr>
                <w:rFonts w:ascii="Garamond" w:hAnsi="Garamond"/>
                <w:sz w:val="24"/>
                <w:szCs w:val="24"/>
                <w:lang w:eastAsia="pl-PL"/>
              </w:rPr>
            </w:pPr>
            <w:hyperlink r:id="rId17" w:history="1">
              <w:r w:rsidRPr="006E342D">
                <w:rPr>
                  <w:rStyle w:val="Hipercze"/>
                  <w:rFonts w:ascii="Garamond" w:eastAsia="Times New Roman" w:hAnsi="Garamond"/>
                  <w:color w:val="auto"/>
                  <w:sz w:val="24"/>
                  <w:szCs w:val="24"/>
                  <w:u w:val="none"/>
                  <w:lang w:eastAsia="pl-PL"/>
                </w:rPr>
                <w:t>Konwertowanie plików PDF na gotowe do edycji pliki programów Microsoft Word, Excel i PowerPoint</w:t>
              </w:r>
            </w:hyperlink>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pacing w:after="0" w:line="240" w:lineRule="auto"/>
              <w:rPr>
                <w:rFonts w:ascii="Garamond" w:hAnsi="Garamond"/>
                <w:sz w:val="24"/>
                <w:szCs w:val="24"/>
                <w:lang w:eastAsia="pl-PL"/>
              </w:rPr>
            </w:pPr>
            <w:r w:rsidRPr="000B0448">
              <w:rPr>
                <w:rFonts w:ascii="Garamond" w:eastAsia="Times New Roman" w:hAnsi="Garamond"/>
                <w:sz w:val="24"/>
                <w:szCs w:val="24"/>
                <w:lang w:eastAsia="pl-PL"/>
              </w:rPr>
              <w:t>Konwertowanie dokumentów PDF na obrazy w formatach JPEG, TIFF i PNG</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pacing w:after="0" w:line="240" w:lineRule="auto"/>
              <w:rPr>
                <w:rFonts w:ascii="Garamond" w:hAnsi="Garamond"/>
                <w:sz w:val="24"/>
                <w:szCs w:val="24"/>
                <w:lang w:eastAsia="pl-PL"/>
              </w:rPr>
            </w:pPr>
            <w:r w:rsidRPr="000B0448">
              <w:rPr>
                <w:rFonts w:ascii="Garamond" w:eastAsia="Times New Roman" w:hAnsi="Garamond"/>
                <w:sz w:val="24"/>
                <w:szCs w:val="24"/>
                <w:lang w:eastAsia="pl-PL"/>
              </w:rPr>
              <w:t>Wstawianie, usuwanie, obracanie i zmienianie porządku stron w dokumencie PDF</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hd w:val="clear" w:color="auto" w:fill="FFFFFF" w:themeFill="background1"/>
              <w:spacing w:after="0" w:line="240" w:lineRule="auto"/>
              <w:rPr>
                <w:rFonts w:ascii="Garamond" w:eastAsia="Times New Roman" w:hAnsi="Garamond"/>
                <w:sz w:val="24"/>
                <w:szCs w:val="24"/>
                <w:u w:val="single"/>
                <w:lang w:eastAsia="pl-PL"/>
              </w:rPr>
            </w:pPr>
            <w:hyperlink r:id="rId18" w:history="1">
              <w:r w:rsidRPr="006E342D">
                <w:rPr>
                  <w:rStyle w:val="Hipercze"/>
                  <w:rFonts w:ascii="Garamond" w:eastAsia="Times New Roman" w:hAnsi="Garamond"/>
                  <w:color w:val="auto"/>
                  <w:sz w:val="24"/>
                  <w:szCs w:val="24"/>
                  <w:lang w:eastAsia="pl-PL"/>
                </w:rPr>
                <w:t>Rozdzielanie plików PDF przez wydzielenie wybranej liczby stron</w:t>
              </w:r>
            </w:hyperlink>
            <w:r w:rsidRPr="006E342D">
              <w:rPr>
                <w:rFonts w:ascii="Garamond" w:eastAsia="Times New Roman" w:hAnsi="Garamond"/>
                <w:sz w:val="24"/>
                <w:szCs w:val="24"/>
                <w:u w:val="single"/>
                <w:lang w:eastAsia="pl-PL"/>
              </w:rPr>
              <w:t xml:space="preserve"> </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0B0448" w:rsidRDefault="00D64CA2" w:rsidP="00D64CA2">
            <w:pPr>
              <w:shd w:val="clear" w:color="auto" w:fill="FFFFFF" w:themeFill="background1"/>
              <w:spacing w:after="0" w:line="240" w:lineRule="auto"/>
              <w:rPr>
                <w:rFonts w:ascii="Garamond" w:eastAsia="Times New Roman" w:hAnsi="Garamond"/>
                <w:sz w:val="24"/>
                <w:szCs w:val="24"/>
                <w:lang w:eastAsia="pl-PL"/>
              </w:rPr>
            </w:pPr>
            <w:r w:rsidRPr="000B0448">
              <w:rPr>
                <w:rFonts w:ascii="Garamond" w:eastAsia="Times New Roman" w:hAnsi="Garamond"/>
                <w:sz w:val="24"/>
                <w:szCs w:val="24"/>
                <w:lang w:eastAsia="pl-PL"/>
              </w:rPr>
              <w:t xml:space="preserve">Dodawanie zakładek, nagłówków, numerowania i znaków wodnych </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0B0448" w:rsidRDefault="00D64CA2" w:rsidP="00D64CA2">
            <w:pPr>
              <w:shd w:val="clear" w:color="auto" w:fill="FFFFFF" w:themeFill="background1"/>
              <w:spacing w:after="0" w:line="240" w:lineRule="auto"/>
              <w:rPr>
                <w:rFonts w:ascii="Garamond" w:eastAsia="Times New Roman" w:hAnsi="Garamond"/>
                <w:sz w:val="24"/>
                <w:szCs w:val="24"/>
                <w:lang w:eastAsia="pl-PL"/>
              </w:rPr>
            </w:pPr>
            <w:r w:rsidRPr="000B0448">
              <w:rPr>
                <w:rFonts w:ascii="Garamond" w:eastAsia="Times New Roman" w:hAnsi="Garamond"/>
                <w:sz w:val="24"/>
                <w:szCs w:val="24"/>
                <w:lang w:eastAsia="pl-PL"/>
              </w:rPr>
              <w:t xml:space="preserve">Trwałe usuwanie ukrytych poufnych informacji z plików PDF </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pacing w:after="0" w:line="240" w:lineRule="auto"/>
              <w:rPr>
                <w:rFonts w:ascii="Garamond" w:hAnsi="Garamond"/>
                <w:sz w:val="24"/>
                <w:szCs w:val="24"/>
                <w:lang w:eastAsia="pl-PL"/>
              </w:rPr>
            </w:pPr>
            <w:r w:rsidRPr="000B0448">
              <w:rPr>
                <w:rFonts w:ascii="Garamond" w:eastAsia="Times New Roman" w:hAnsi="Garamond"/>
                <w:sz w:val="24"/>
                <w:szCs w:val="24"/>
                <w:lang w:eastAsia="pl-PL"/>
              </w:rPr>
              <w:t>Redagowanie w celu trwałego usunięcia widocznych informacji z plików PDF</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6E342D" w:rsidRDefault="00D64CA2" w:rsidP="00D64CA2">
            <w:pPr>
              <w:spacing w:after="0" w:line="240" w:lineRule="auto"/>
              <w:rPr>
                <w:rFonts w:ascii="Garamond" w:hAnsi="Garamond"/>
                <w:sz w:val="24"/>
                <w:szCs w:val="24"/>
                <w:lang w:eastAsia="pl-PL"/>
              </w:rPr>
            </w:pPr>
            <w:r w:rsidRPr="000B0448">
              <w:rPr>
                <w:rFonts w:ascii="Garamond" w:eastAsia="Times New Roman" w:hAnsi="Garamond"/>
                <w:sz w:val="24"/>
                <w:szCs w:val="24"/>
                <w:lang w:eastAsia="pl-PL"/>
              </w:rPr>
              <w:t>Dodawanie obiektów dźwiękowych, wideo i interaktywnych do plików PDF</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D64CA2" w:rsidRDefault="00D64CA2" w:rsidP="00D64CA2">
            <w:pPr>
              <w:spacing w:after="0" w:line="240" w:lineRule="auto"/>
              <w:rPr>
                <w:rFonts w:ascii="Garamond" w:hAnsi="Garamond"/>
                <w:sz w:val="24"/>
                <w:szCs w:val="24"/>
                <w:lang w:eastAsia="pl-PL"/>
              </w:rPr>
            </w:pPr>
            <w:hyperlink r:id="rId19" w:history="1">
              <w:r w:rsidRPr="00D64CA2">
                <w:rPr>
                  <w:rStyle w:val="Hipercze"/>
                  <w:rFonts w:ascii="Garamond" w:eastAsia="Times New Roman" w:hAnsi="Garamond"/>
                  <w:color w:val="auto"/>
                  <w:sz w:val="24"/>
                  <w:szCs w:val="24"/>
                  <w:u w:val="none"/>
                  <w:lang w:eastAsia="pl-PL"/>
                </w:rPr>
                <w:t>Gromadzenie opinii od grupy osób w jednym pliku bez potrzeby logowania się recenzentów</w:t>
              </w:r>
            </w:hyperlink>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D64CA2" w:rsidRDefault="00D64CA2" w:rsidP="00D64CA2">
            <w:pPr>
              <w:spacing w:after="0" w:line="240" w:lineRule="auto"/>
              <w:rPr>
                <w:rFonts w:ascii="Garamond" w:eastAsia="Times New Roman" w:hAnsi="Garamond"/>
                <w:sz w:val="24"/>
                <w:szCs w:val="24"/>
                <w:lang w:eastAsia="pl-PL"/>
              </w:rPr>
            </w:pPr>
            <w:r w:rsidRPr="000B0448">
              <w:rPr>
                <w:rFonts w:ascii="Garamond" w:eastAsia="Times New Roman" w:hAnsi="Garamond"/>
                <w:sz w:val="24"/>
                <w:szCs w:val="24"/>
                <w:lang w:eastAsia="pl-PL"/>
              </w:rPr>
              <w:t>Dodawanie komentarzy do plików PDF przy użyciu szeregu narzędzi do pracy z komentarzami (edycja tekstu, podświetlanie, adnotacje)</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D64CA2" w:rsidRDefault="00D64CA2" w:rsidP="00D64CA2">
            <w:pPr>
              <w:spacing w:after="0" w:line="240" w:lineRule="auto"/>
              <w:rPr>
                <w:rFonts w:ascii="Garamond" w:eastAsia="Times New Roman" w:hAnsi="Garamond"/>
                <w:sz w:val="24"/>
                <w:szCs w:val="24"/>
                <w:lang w:eastAsia="pl-PL"/>
              </w:rPr>
            </w:pPr>
            <w:hyperlink r:id="rId20" w:history="1">
              <w:r w:rsidRPr="000B0448">
                <w:rPr>
                  <w:rStyle w:val="Hipercze"/>
                  <w:rFonts w:ascii="Garamond" w:eastAsia="Times New Roman" w:hAnsi="Garamond"/>
                  <w:color w:val="auto"/>
                  <w:sz w:val="24"/>
                  <w:szCs w:val="24"/>
                  <w:lang w:eastAsia="pl-PL"/>
                </w:rPr>
                <w:t>Uzyskiwanie wiążących</w:t>
              </w:r>
            </w:hyperlink>
            <w:r w:rsidRPr="000B0448">
              <w:rPr>
                <w:rFonts w:ascii="Garamond" w:eastAsia="Times New Roman" w:hAnsi="Garamond"/>
                <w:sz w:val="24"/>
                <w:szCs w:val="24"/>
                <w:lang w:eastAsia="pl-PL"/>
              </w:rPr>
              <w:t xml:space="preserve"> </w:t>
            </w:r>
            <w:hyperlink r:id="rId21" w:history="1">
              <w:r w:rsidRPr="000B0448">
                <w:rPr>
                  <w:rStyle w:val="Hipercze"/>
                  <w:rFonts w:ascii="Garamond" w:eastAsia="Times New Roman" w:hAnsi="Garamond"/>
                  <w:color w:val="auto"/>
                  <w:sz w:val="24"/>
                  <w:szCs w:val="24"/>
                  <w:lang w:eastAsia="pl-PL"/>
                </w:rPr>
                <w:t>podpisów elektronicznych innych osób i śledzenie odpowiedzi w czasie rzeczywistym</w:t>
              </w:r>
            </w:hyperlink>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D64CA2" w:rsidRDefault="00D64CA2" w:rsidP="00D64CA2">
            <w:pPr>
              <w:spacing w:after="0" w:line="240" w:lineRule="auto"/>
              <w:rPr>
                <w:rFonts w:ascii="Garamond" w:eastAsia="Times New Roman" w:hAnsi="Garamond"/>
                <w:sz w:val="24"/>
                <w:szCs w:val="24"/>
                <w:lang w:eastAsia="pl-PL"/>
              </w:rPr>
            </w:pPr>
            <w:r w:rsidRPr="000B0448">
              <w:rPr>
                <w:rFonts w:ascii="Garamond" w:eastAsia="Times New Roman" w:hAnsi="Garamond"/>
                <w:sz w:val="24"/>
                <w:szCs w:val="24"/>
                <w:lang w:eastAsia="pl-PL"/>
              </w:rPr>
              <w:t>Cyfrowe podpisywanie, certyfikowanie i weryfikowanie dokumentów</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D64CA2" w:rsidRDefault="00D64CA2" w:rsidP="00D64CA2">
            <w:pPr>
              <w:spacing w:after="0" w:line="240" w:lineRule="auto"/>
              <w:rPr>
                <w:rFonts w:ascii="Garamond" w:eastAsia="Times New Roman" w:hAnsi="Garamond"/>
                <w:sz w:val="24"/>
                <w:szCs w:val="24"/>
                <w:lang w:eastAsia="pl-PL"/>
              </w:rPr>
            </w:pPr>
            <w:hyperlink r:id="rId22" w:history="1">
              <w:r w:rsidRPr="000B0448">
                <w:rPr>
                  <w:rStyle w:val="Hipercze"/>
                  <w:rFonts w:ascii="Garamond" w:eastAsia="Times New Roman" w:hAnsi="Garamond"/>
                  <w:color w:val="auto"/>
                  <w:sz w:val="24"/>
                  <w:szCs w:val="24"/>
                  <w:lang w:eastAsia="pl-PL"/>
                </w:rPr>
                <w:t>Przekształcanie dokumentów papierowych i plików programu Word w formularze PDF gotowe do wypełnienia</w:t>
              </w:r>
            </w:hyperlink>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0B0448" w:rsidRDefault="00D64CA2" w:rsidP="00D64CA2">
            <w:pPr>
              <w:spacing w:after="0" w:line="240" w:lineRule="auto"/>
              <w:rPr>
                <w:rFonts w:ascii="Garamond" w:eastAsia="Times New Roman" w:hAnsi="Garamond"/>
                <w:sz w:val="24"/>
                <w:szCs w:val="24"/>
                <w:lang w:eastAsia="pl-PL"/>
              </w:rPr>
            </w:pPr>
            <w:r w:rsidRPr="000B0448">
              <w:rPr>
                <w:rFonts w:ascii="Garamond" w:eastAsia="Times New Roman" w:hAnsi="Garamond"/>
                <w:sz w:val="24"/>
                <w:szCs w:val="24"/>
                <w:lang w:eastAsia="pl-PL"/>
              </w:rPr>
              <w:t>Wybieranie komentarzy i eksportowanie ich do pliku programu Word</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0B0448" w:rsidRDefault="00D64CA2" w:rsidP="00D64CA2">
            <w:pPr>
              <w:spacing w:after="0" w:line="240" w:lineRule="auto"/>
              <w:rPr>
                <w:rFonts w:ascii="Garamond" w:eastAsia="Times New Roman" w:hAnsi="Garamond"/>
                <w:sz w:val="24"/>
                <w:szCs w:val="24"/>
                <w:lang w:eastAsia="pl-PL"/>
              </w:rPr>
            </w:pPr>
            <w:r w:rsidRPr="000B0448">
              <w:rPr>
                <w:rFonts w:ascii="Garamond" w:eastAsia="Times New Roman" w:hAnsi="Garamond"/>
                <w:sz w:val="24"/>
                <w:szCs w:val="24"/>
                <w:lang w:eastAsia="pl-PL"/>
              </w:rPr>
              <w:t>Stemplowanie dokumentów PDF w celu oznaczenia zatwierdzonych, wersji roboczych itd.</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0B0448" w:rsidRDefault="00D64CA2" w:rsidP="00D64CA2">
            <w:pPr>
              <w:spacing w:after="0" w:line="240" w:lineRule="auto"/>
              <w:rPr>
                <w:rFonts w:ascii="Garamond" w:eastAsia="Times New Roman" w:hAnsi="Garamond"/>
                <w:sz w:val="24"/>
                <w:szCs w:val="24"/>
                <w:lang w:eastAsia="pl-PL"/>
              </w:rPr>
            </w:pPr>
            <w:r w:rsidRPr="000B0448">
              <w:rPr>
                <w:rFonts w:ascii="Garamond" w:eastAsia="Times New Roman" w:hAnsi="Garamond"/>
                <w:sz w:val="24"/>
                <w:szCs w:val="24"/>
                <w:lang w:eastAsia="pl-PL"/>
              </w:rPr>
              <w:t>Automatyczne optymalizowanie plików PDF w celu zmniejszenia ich rozmiarów</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r w:rsidR="00D64CA2" w:rsidRPr="006E342D" w:rsidTr="00DF12A4">
        <w:trPr>
          <w:gridAfter w:val="1"/>
          <w:wAfter w:w="7" w:type="pct"/>
          <w:trHeight w:val="80"/>
        </w:trPr>
        <w:tc>
          <w:tcPr>
            <w:tcW w:w="4663" w:type="pct"/>
            <w:vAlign w:val="center"/>
          </w:tcPr>
          <w:p w:rsidR="00D64CA2" w:rsidRPr="000B0448" w:rsidRDefault="00D64CA2" w:rsidP="00D64CA2">
            <w:pPr>
              <w:spacing w:after="0" w:line="240" w:lineRule="auto"/>
              <w:rPr>
                <w:rFonts w:ascii="Garamond" w:eastAsia="Times New Roman" w:hAnsi="Garamond"/>
                <w:sz w:val="24"/>
                <w:szCs w:val="24"/>
                <w:lang w:eastAsia="pl-PL"/>
              </w:rPr>
            </w:pPr>
            <w:r w:rsidRPr="000B0448">
              <w:rPr>
                <w:rFonts w:ascii="Garamond" w:eastAsia="Times New Roman" w:hAnsi="Garamond"/>
                <w:sz w:val="24"/>
                <w:szCs w:val="24"/>
                <w:lang w:eastAsia="pl-PL"/>
              </w:rPr>
              <w:t>Inspekcja wstępna i przygotowywanie plików do druku profesjonalnego</w:t>
            </w:r>
          </w:p>
        </w:tc>
        <w:tc>
          <w:tcPr>
            <w:tcW w:w="330" w:type="pct"/>
            <w:tcMar>
              <w:top w:w="0" w:type="dxa"/>
              <w:left w:w="70" w:type="dxa"/>
              <w:bottom w:w="0" w:type="dxa"/>
              <w:right w:w="70" w:type="dxa"/>
            </w:tcMar>
          </w:tcPr>
          <w:p w:rsidR="00D64CA2" w:rsidRDefault="00D64CA2" w:rsidP="00D64CA2">
            <w:r w:rsidRPr="00DF5797">
              <w:rPr>
                <w:rFonts w:ascii="Garamond" w:hAnsi="Garamond"/>
                <w:sz w:val="24"/>
                <w:szCs w:val="24"/>
                <w:lang w:eastAsia="pl-PL"/>
              </w:rPr>
              <w:t>TAK</w:t>
            </w:r>
          </w:p>
        </w:tc>
      </w:tr>
    </w:tbl>
    <w:p w:rsidR="00EF7BB5" w:rsidRDefault="00EF7BB5" w:rsidP="00D16666">
      <w:pPr>
        <w:spacing w:after="0" w:line="240" w:lineRule="auto"/>
        <w:rPr>
          <w:rFonts w:ascii="Garamond" w:hAnsi="Garamond"/>
          <w:sz w:val="24"/>
          <w:szCs w:val="24"/>
        </w:rPr>
      </w:pPr>
    </w:p>
    <w:p w:rsidR="00D81167" w:rsidRDefault="00D81167" w:rsidP="00D16666">
      <w:pPr>
        <w:spacing w:after="0" w:line="240" w:lineRule="auto"/>
        <w:rPr>
          <w:rFonts w:ascii="Garamond" w:hAnsi="Garamond"/>
          <w:sz w:val="24"/>
          <w:szCs w:val="24"/>
        </w:rPr>
      </w:pPr>
    </w:p>
    <w:p w:rsidR="00D81167" w:rsidRPr="00E74FED" w:rsidRDefault="00D81167" w:rsidP="00D16666">
      <w:pPr>
        <w:spacing w:after="0" w:line="240" w:lineRule="auto"/>
        <w:rPr>
          <w:rFonts w:ascii="Garamond" w:hAnsi="Garamond"/>
          <w:sz w:val="24"/>
          <w:szCs w:val="24"/>
        </w:rPr>
      </w:pPr>
    </w:p>
    <w:sectPr w:rsidR="00D81167" w:rsidRPr="00E74FED" w:rsidSect="00453F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BDF"/>
    <w:multiLevelType w:val="hybridMultilevel"/>
    <w:tmpl w:val="DE2E2816"/>
    <w:lvl w:ilvl="0" w:tplc="3208CF0A">
      <w:start w:val="1"/>
      <w:numFmt w:val="decimal"/>
      <w:lvlText w:val="%1."/>
      <w:lvlJc w:val="left"/>
      <w:pPr>
        <w:ind w:left="720" w:hanging="360"/>
      </w:pPr>
      <w:rPr>
        <w:rFonts w:ascii="Garamond" w:eastAsiaTheme="minorHAnsi" w:hAnsi="Garamond" w:cstheme="minorBidi"/>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4181994"/>
    <w:multiLevelType w:val="multilevel"/>
    <w:tmpl w:val="0936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91686"/>
    <w:multiLevelType w:val="hybridMultilevel"/>
    <w:tmpl w:val="AE707FD8"/>
    <w:lvl w:ilvl="0" w:tplc="3462F6CC">
      <w:start w:val="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10"/>
    <w:rsid w:val="00044458"/>
    <w:rsid w:val="000815BA"/>
    <w:rsid w:val="000B68E8"/>
    <w:rsid w:val="00205040"/>
    <w:rsid w:val="00287223"/>
    <w:rsid w:val="003D1616"/>
    <w:rsid w:val="00453F6C"/>
    <w:rsid w:val="004D2077"/>
    <w:rsid w:val="0056614B"/>
    <w:rsid w:val="00633DDA"/>
    <w:rsid w:val="0067116A"/>
    <w:rsid w:val="006A7C1D"/>
    <w:rsid w:val="006E342D"/>
    <w:rsid w:val="00721E10"/>
    <w:rsid w:val="00730F61"/>
    <w:rsid w:val="0083253C"/>
    <w:rsid w:val="008D41D6"/>
    <w:rsid w:val="008E51F8"/>
    <w:rsid w:val="00D16666"/>
    <w:rsid w:val="00D64CA2"/>
    <w:rsid w:val="00D81167"/>
    <w:rsid w:val="00E33092"/>
    <w:rsid w:val="00E74FED"/>
    <w:rsid w:val="00EF7BB5"/>
    <w:rsid w:val="00F250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E4ED"/>
  <w15:chartTrackingRefBased/>
  <w15:docId w15:val="{6762AF10-4047-4208-ADDF-C9C4C7A5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1E10"/>
    <w:rPr>
      <w:rFonts w:ascii="Calibri" w:eastAsia="Calibri"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21E10"/>
    <w:rPr>
      <w:color w:val="0563C1" w:themeColor="hyperlink"/>
      <w:u w:val="single"/>
    </w:rPr>
  </w:style>
  <w:style w:type="paragraph" w:styleId="Akapitzlist">
    <w:name w:val="List Paragraph"/>
    <w:basedOn w:val="Normalny"/>
    <w:uiPriority w:val="34"/>
    <w:qFormat/>
    <w:rsid w:val="00721E10"/>
    <w:pPr>
      <w:ind w:left="720"/>
      <w:contextualSpacing/>
    </w:pPr>
    <w:rPr>
      <w:rFonts w:asciiTheme="minorHAnsi" w:eastAsiaTheme="minorHAnsi" w:hAnsiTheme="minorHAnsi" w:cstheme="minorBidi"/>
      <w:lang w:val="en-US"/>
    </w:rPr>
  </w:style>
  <w:style w:type="paragraph" w:customStyle="1" w:styleId="ListParagraph">
    <w:name w:val="List Paragraph"/>
    <w:basedOn w:val="Normalny"/>
    <w:link w:val="ListParagraphChar"/>
    <w:rsid w:val="003D1616"/>
    <w:pPr>
      <w:suppressAutoHyphens/>
      <w:spacing w:after="0" w:line="240" w:lineRule="auto"/>
      <w:ind w:left="720"/>
      <w:contextualSpacing/>
    </w:pPr>
    <w:rPr>
      <w:rFonts w:ascii="Times New Roman" w:eastAsia="Times New Roman" w:hAnsi="Times New Roman"/>
      <w:sz w:val="20"/>
      <w:szCs w:val="20"/>
      <w:lang w:eastAsia="ar-SA"/>
    </w:rPr>
  </w:style>
  <w:style w:type="character" w:customStyle="1" w:styleId="ListParagraphChar">
    <w:name w:val="List Paragraph Char"/>
    <w:link w:val="ListParagraph"/>
    <w:locked/>
    <w:rsid w:val="003D1616"/>
    <w:rPr>
      <w:rFonts w:ascii="Times New Roman" w:eastAsia="Times New Roman" w:hAnsi="Times New Roman" w:cs="Times New Roman"/>
      <w:sz w:val="20"/>
      <w:szCs w:val="20"/>
      <w:lang w:eastAsia="ar-SA"/>
    </w:rPr>
  </w:style>
  <w:style w:type="character" w:styleId="Pogrubienie">
    <w:name w:val="Strong"/>
    <w:uiPriority w:val="22"/>
    <w:qFormat/>
    <w:rsid w:val="000B68E8"/>
    <w:rPr>
      <w:b/>
      <w:bCs/>
    </w:rPr>
  </w:style>
  <w:style w:type="paragraph" w:styleId="Tekstdymka">
    <w:name w:val="Balloon Text"/>
    <w:basedOn w:val="Normalny"/>
    <w:link w:val="TekstdymkaZnak"/>
    <w:uiPriority w:val="99"/>
    <w:semiHidden/>
    <w:unhideWhenUsed/>
    <w:rsid w:val="002872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722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37393">
      <w:bodyDiv w:val="1"/>
      <w:marLeft w:val="0"/>
      <w:marRight w:val="0"/>
      <w:marTop w:val="0"/>
      <w:marBottom w:val="0"/>
      <w:divBdr>
        <w:top w:val="none" w:sz="0" w:space="0" w:color="auto"/>
        <w:left w:val="none" w:sz="0" w:space="0" w:color="auto"/>
        <w:bottom w:val="none" w:sz="0" w:space="0" w:color="auto"/>
        <w:right w:val="none" w:sz="0" w:space="0" w:color="auto"/>
      </w:divBdr>
      <w:divsChild>
        <w:div w:id="1107235555">
          <w:marLeft w:val="0"/>
          <w:marRight w:val="0"/>
          <w:marTop w:val="0"/>
          <w:marBottom w:val="0"/>
          <w:divBdr>
            <w:top w:val="none" w:sz="0" w:space="0" w:color="auto"/>
            <w:left w:val="none" w:sz="0" w:space="0" w:color="auto"/>
            <w:bottom w:val="none" w:sz="0" w:space="0" w:color="auto"/>
            <w:right w:val="none" w:sz="0" w:space="0" w:color="auto"/>
          </w:divBdr>
          <w:divsChild>
            <w:div w:id="1384787844">
              <w:marLeft w:val="0"/>
              <w:marRight w:val="0"/>
              <w:marTop w:val="0"/>
              <w:marBottom w:val="0"/>
              <w:divBdr>
                <w:top w:val="none" w:sz="0" w:space="0" w:color="auto"/>
                <w:left w:val="none" w:sz="0" w:space="0" w:color="auto"/>
                <w:bottom w:val="none" w:sz="0" w:space="0" w:color="auto"/>
                <w:right w:val="none" w:sz="0" w:space="0" w:color="auto"/>
              </w:divBdr>
            </w:div>
          </w:divsChild>
        </w:div>
        <w:div w:id="75635653">
          <w:marLeft w:val="0"/>
          <w:marRight w:val="0"/>
          <w:marTop w:val="0"/>
          <w:marBottom w:val="0"/>
          <w:divBdr>
            <w:top w:val="none" w:sz="0" w:space="0" w:color="auto"/>
            <w:left w:val="none" w:sz="0" w:space="0" w:color="auto"/>
            <w:bottom w:val="none" w:sz="0" w:space="0" w:color="auto"/>
            <w:right w:val="none" w:sz="0" w:space="0" w:color="auto"/>
          </w:divBdr>
          <w:divsChild>
            <w:div w:id="709916664">
              <w:marLeft w:val="0"/>
              <w:marRight w:val="0"/>
              <w:marTop w:val="0"/>
              <w:marBottom w:val="0"/>
              <w:divBdr>
                <w:top w:val="none" w:sz="0" w:space="0" w:color="auto"/>
                <w:left w:val="none" w:sz="0" w:space="0" w:color="auto"/>
                <w:bottom w:val="none" w:sz="0" w:space="0" w:color="auto"/>
                <w:right w:val="none" w:sz="0" w:space="0" w:color="auto"/>
              </w:divBdr>
            </w:div>
          </w:divsChild>
        </w:div>
        <w:div w:id="264463249">
          <w:marLeft w:val="0"/>
          <w:marRight w:val="0"/>
          <w:marTop w:val="0"/>
          <w:marBottom w:val="0"/>
          <w:divBdr>
            <w:top w:val="none" w:sz="0" w:space="0" w:color="auto"/>
            <w:left w:val="none" w:sz="0" w:space="0" w:color="auto"/>
            <w:bottom w:val="none" w:sz="0" w:space="0" w:color="auto"/>
            <w:right w:val="none" w:sz="0" w:space="0" w:color="auto"/>
          </w:divBdr>
          <w:divsChild>
            <w:div w:id="1649747172">
              <w:marLeft w:val="0"/>
              <w:marRight w:val="0"/>
              <w:marTop w:val="0"/>
              <w:marBottom w:val="0"/>
              <w:divBdr>
                <w:top w:val="none" w:sz="0" w:space="0" w:color="auto"/>
                <w:left w:val="none" w:sz="0" w:space="0" w:color="auto"/>
                <w:bottom w:val="none" w:sz="0" w:space="0" w:color="auto"/>
                <w:right w:val="none" w:sz="0" w:space="0" w:color="auto"/>
              </w:divBdr>
            </w:div>
          </w:divsChild>
        </w:div>
        <w:div w:id="681198837">
          <w:marLeft w:val="0"/>
          <w:marRight w:val="0"/>
          <w:marTop w:val="0"/>
          <w:marBottom w:val="0"/>
          <w:divBdr>
            <w:top w:val="none" w:sz="0" w:space="0" w:color="auto"/>
            <w:left w:val="none" w:sz="0" w:space="0" w:color="auto"/>
            <w:bottom w:val="none" w:sz="0" w:space="0" w:color="auto"/>
            <w:right w:val="none" w:sz="0" w:space="0" w:color="auto"/>
          </w:divBdr>
          <w:divsChild>
            <w:div w:id="1678606275">
              <w:marLeft w:val="0"/>
              <w:marRight w:val="0"/>
              <w:marTop w:val="0"/>
              <w:marBottom w:val="0"/>
              <w:divBdr>
                <w:top w:val="none" w:sz="0" w:space="0" w:color="auto"/>
                <w:left w:val="none" w:sz="0" w:space="0" w:color="auto"/>
                <w:bottom w:val="none" w:sz="0" w:space="0" w:color="auto"/>
                <w:right w:val="none" w:sz="0" w:space="0" w:color="auto"/>
              </w:divBdr>
            </w:div>
          </w:divsChild>
        </w:div>
        <w:div w:id="190188320">
          <w:marLeft w:val="0"/>
          <w:marRight w:val="0"/>
          <w:marTop w:val="0"/>
          <w:marBottom w:val="0"/>
          <w:divBdr>
            <w:top w:val="none" w:sz="0" w:space="0" w:color="auto"/>
            <w:left w:val="none" w:sz="0" w:space="0" w:color="auto"/>
            <w:bottom w:val="none" w:sz="0" w:space="0" w:color="auto"/>
            <w:right w:val="none" w:sz="0" w:space="0" w:color="auto"/>
          </w:divBdr>
          <w:divsChild>
            <w:div w:id="252055829">
              <w:marLeft w:val="0"/>
              <w:marRight w:val="0"/>
              <w:marTop w:val="0"/>
              <w:marBottom w:val="0"/>
              <w:divBdr>
                <w:top w:val="none" w:sz="0" w:space="0" w:color="auto"/>
                <w:left w:val="none" w:sz="0" w:space="0" w:color="auto"/>
                <w:bottom w:val="none" w:sz="0" w:space="0" w:color="auto"/>
                <w:right w:val="none" w:sz="0" w:space="0" w:color="auto"/>
              </w:divBdr>
            </w:div>
          </w:divsChild>
        </w:div>
        <w:div w:id="334571087">
          <w:marLeft w:val="0"/>
          <w:marRight w:val="0"/>
          <w:marTop w:val="0"/>
          <w:marBottom w:val="0"/>
          <w:divBdr>
            <w:top w:val="none" w:sz="0" w:space="0" w:color="auto"/>
            <w:left w:val="none" w:sz="0" w:space="0" w:color="auto"/>
            <w:bottom w:val="none" w:sz="0" w:space="0" w:color="auto"/>
            <w:right w:val="none" w:sz="0" w:space="0" w:color="auto"/>
          </w:divBdr>
          <w:divsChild>
            <w:div w:id="13950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robat.adobe.com/pl/pl/acrobat/how-to/merge-combine-pdf-files-online.html" TargetMode="External"/><Relationship Id="rId13" Type="http://schemas.openxmlformats.org/officeDocument/2006/relationships/hyperlink" Target="https://acrobat.adobe.com/pl/pl/acrobat/how-to/pdf-file-password-permissions.html" TargetMode="External"/><Relationship Id="rId18" Type="http://schemas.openxmlformats.org/officeDocument/2006/relationships/hyperlink" Target="https://acrobat.adobe.com/pl/pl/acrobat/how-to/split-pdf-pages.html" TargetMode="External"/><Relationship Id="rId3" Type="http://schemas.openxmlformats.org/officeDocument/2006/relationships/styles" Target="styles.xml"/><Relationship Id="rId21" Type="http://schemas.openxmlformats.org/officeDocument/2006/relationships/hyperlink" Target="https://acrobat.adobe.com/pl/pl/acrobat/how-to/create-fillable-pdf-forms-creator.html" TargetMode="External"/><Relationship Id="rId7" Type="http://schemas.openxmlformats.org/officeDocument/2006/relationships/hyperlink" Target="https://acrobat.adobe.com/pl/pl/acrobat/how-to/word-excel-ppt-to-pdf-converter.html" TargetMode="External"/><Relationship Id="rId12" Type="http://schemas.openxmlformats.org/officeDocument/2006/relationships/hyperlink" Target="https://acrobat.adobe.com/pl/pl/acrobat/how-to/share-pdf-online.html" TargetMode="External"/><Relationship Id="rId17" Type="http://schemas.openxmlformats.org/officeDocument/2006/relationships/hyperlink" Target="https://acrobat.adobe.com/pl/pl/acrobat/how-to/word-excel-ppt-to-pdf-converter.html" TargetMode="External"/><Relationship Id="rId2" Type="http://schemas.openxmlformats.org/officeDocument/2006/relationships/numbering" Target="numbering.xml"/><Relationship Id="rId16" Type="http://schemas.openxmlformats.org/officeDocument/2006/relationships/hyperlink" Target="https://acrobat.adobe.com/pl/pl/acrobat/how-to/pdf-editor-pdf-files.html" TargetMode="External"/><Relationship Id="rId20" Type="http://schemas.openxmlformats.org/officeDocument/2006/relationships/hyperlink" Target="https://acrobat.adobe.com/pl/pl/acrobat/how-to/create-fillable-pdf-forms-creator.html" TargetMode="External"/><Relationship Id="rId1" Type="http://schemas.openxmlformats.org/officeDocument/2006/relationships/customXml" Target="../customXml/item1.xml"/><Relationship Id="rId6" Type="http://schemas.openxmlformats.org/officeDocument/2006/relationships/hyperlink" Target="http://tco.brightly.se/pls/nvp/!tco_search" TargetMode="External"/><Relationship Id="rId11" Type="http://schemas.openxmlformats.org/officeDocument/2006/relationships/hyperlink" Target="https://acrobat.adobe.com/pl/pl/acrobat/how-to/convert-html-to-pdf.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crobat.adobe.com/pl/pl/acrobat/how-to/convert-jpeg-tiff-scan-to-pdf.html" TargetMode="External"/><Relationship Id="rId23" Type="http://schemas.openxmlformats.org/officeDocument/2006/relationships/fontTable" Target="fontTable.xml"/><Relationship Id="rId10" Type="http://schemas.openxmlformats.org/officeDocument/2006/relationships/hyperlink" Target="https://acrobat.adobe.com/pl/pl/acrobat/how-to/print-to-pdf.html" TargetMode="External"/><Relationship Id="rId19" Type="http://schemas.openxmlformats.org/officeDocument/2006/relationships/hyperlink" Target="https://acrobat.adobe.com/pl/pl/acrobat/how-to/share-pdf-online.html" TargetMode="External"/><Relationship Id="rId4" Type="http://schemas.openxmlformats.org/officeDocument/2006/relationships/settings" Target="settings.xml"/><Relationship Id="rId9" Type="http://schemas.openxmlformats.org/officeDocument/2006/relationships/hyperlink" Target="https://acrobat.adobe.com/pl/pl/acrobat/pdf-creator-create-pdf-files.html" TargetMode="External"/><Relationship Id="rId14" Type="http://schemas.openxmlformats.org/officeDocument/2006/relationships/hyperlink" Target="https://acrobat.adobe.com/pl/pl/acrobat/how-to/pdf-file-password-permissions.html" TargetMode="External"/><Relationship Id="rId22" Type="http://schemas.openxmlformats.org/officeDocument/2006/relationships/hyperlink" Target="https://acrobat.adobe.com/pl/pl/acrobat/how-to/create-fillable-pdf-forms-creator.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89F2D-D719-400F-AF54-A3F70243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3170</TotalTime>
  <Pages>1</Pages>
  <Words>5747</Words>
  <Characters>34488</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Chowanski</dc:creator>
  <cp:keywords/>
  <dc:description/>
  <cp:lastModifiedBy>Tomasz Chowanski</cp:lastModifiedBy>
  <cp:revision>6</cp:revision>
  <cp:lastPrinted>2019-04-27T09:30:00Z</cp:lastPrinted>
  <dcterms:created xsi:type="dcterms:W3CDTF">2019-04-26T10:03:00Z</dcterms:created>
  <dcterms:modified xsi:type="dcterms:W3CDTF">2019-04-29T11:33:00Z</dcterms:modified>
</cp:coreProperties>
</file>